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212" w:rsidRDefault="00577212" w:rsidP="00577212">
      <w:pPr>
        <w:jc w:val="both"/>
        <w:rPr>
          <w:rFonts w:ascii="Arial" w:hAnsi="Arial" w:cs="Arial"/>
          <w:kern w:val="1"/>
          <w:lang w:eastAsia="hi-IN" w:bidi="hi-IN"/>
        </w:rPr>
      </w:pPr>
    </w:p>
    <w:p w:rsidR="00577212" w:rsidRPr="00E741A1" w:rsidRDefault="00577212" w:rsidP="00577212">
      <w:pPr>
        <w:jc w:val="both"/>
        <w:rPr>
          <w:rFonts w:ascii="Arial" w:hAnsi="Arial" w:cs="Arial"/>
          <w:kern w:val="1"/>
          <w:lang w:eastAsia="hi-IN" w:bidi="hi-IN"/>
        </w:rPr>
      </w:pPr>
    </w:p>
    <w:sdt>
      <w:sdtPr>
        <w:rPr>
          <w:rFonts w:ascii="Arial" w:hAnsi="Arial" w:cs="Arial"/>
          <w:color w:val="1F497D" w:themeColor="text2"/>
        </w:rPr>
        <w:id w:val="970705438"/>
        <w:docPartObj>
          <w:docPartGallery w:val="Cover Pages"/>
          <w:docPartUnique/>
        </w:docPartObj>
      </w:sdtPr>
      <w:sdtContent>
        <w:p w:rsidR="00577212" w:rsidRPr="002903DD" w:rsidRDefault="001020BB" w:rsidP="00577212">
          <w:pPr>
            <w:spacing w:after="240" w:line="240" w:lineRule="auto"/>
            <w:rPr>
              <w:rFonts w:ascii="Arial" w:eastAsiaTheme="minorEastAsia" w:hAnsi="Arial" w:cs="Arial"/>
              <w:color w:val="1F497D" w:themeColor="text2"/>
              <w:lang w:eastAsia="fr-FR"/>
            </w:rPr>
          </w:pPr>
          <w:r>
            <w:rPr>
              <w:noProof/>
              <w:lang w:eastAsia="fr-FR"/>
            </w:rPr>
            <mc:AlternateContent>
              <mc:Choice Requires="wps">
                <w:drawing>
                  <wp:anchor distT="0" distB="0" distL="114300" distR="114300" simplePos="0" relativeHeight="251660288" behindDoc="0" locked="0" layoutInCell="1" allowOverlap="1">
                    <wp:simplePos x="0" y="0"/>
                    <wp:positionH relativeFrom="page">
                      <wp:posOffset>2042160</wp:posOffset>
                    </wp:positionH>
                    <wp:positionV relativeFrom="margin">
                      <wp:posOffset>-1270</wp:posOffset>
                    </wp:positionV>
                    <wp:extent cx="5169535" cy="8598535"/>
                    <wp:effectExtent l="0" t="0" r="0" b="0"/>
                    <wp:wrapNone/>
                    <wp:docPr id="91" name="Zone de texte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9535" cy="8598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77212" w:rsidRPr="00051540" w:rsidRDefault="00577212" w:rsidP="00577212">
                                <w:pPr>
                                  <w:pStyle w:val="Sansinterligne"/>
                                  <w:jc w:val="center"/>
                                  <w:rPr>
                                    <w:rFonts w:asciiTheme="majorHAnsi" w:eastAsiaTheme="majorEastAsia" w:hAnsiTheme="majorHAnsi" w:cstheme="majorBidi"/>
                                    <w:b/>
                                    <w:color w:val="1F497D" w:themeColor="text2"/>
                                    <w:sz w:val="72"/>
                                    <w:szCs w:val="72"/>
                                  </w:rPr>
                                </w:pPr>
                                <w:r w:rsidRPr="00051540">
                                  <w:rPr>
                                    <w:rFonts w:asciiTheme="majorHAnsi" w:eastAsiaTheme="majorEastAsia" w:hAnsiTheme="majorHAnsi" w:cstheme="majorBidi"/>
                                    <w:b/>
                                    <w:color w:val="1F497D" w:themeColor="text2"/>
                                    <w:sz w:val="72"/>
                                    <w:szCs w:val="72"/>
                                  </w:rPr>
                                  <w:t>LA FNAPAEF</w:t>
                                </w:r>
                              </w:p>
                              <w:p w:rsidR="00577212" w:rsidRPr="00D950D2" w:rsidRDefault="00577212" w:rsidP="00577212">
                                <w:pPr>
                                  <w:pStyle w:val="Sansinterligne"/>
                                  <w:jc w:val="center"/>
                                  <w:rPr>
                                    <w:rFonts w:asciiTheme="majorHAnsi" w:eastAsiaTheme="majorEastAsia" w:hAnsiTheme="majorHAnsi" w:cstheme="majorBidi"/>
                                    <w:b/>
                                    <w:color w:val="1F497D" w:themeColor="text2"/>
                                    <w:sz w:val="52"/>
                                    <w:szCs w:val="52"/>
                                  </w:rPr>
                                </w:pPr>
                              </w:p>
                              <w:p w:rsidR="00577212" w:rsidRPr="00051540" w:rsidRDefault="00577212" w:rsidP="00577212">
                                <w:pPr>
                                  <w:pStyle w:val="Sansinterligne"/>
                                  <w:jc w:val="center"/>
                                  <w:rPr>
                                    <w:rFonts w:asciiTheme="majorHAnsi" w:eastAsiaTheme="majorEastAsia" w:hAnsiTheme="majorHAnsi" w:cstheme="majorBidi"/>
                                    <w:b/>
                                    <w:color w:val="1F497D" w:themeColor="text2"/>
                                    <w:sz w:val="32"/>
                                    <w:szCs w:val="32"/>
                                  </w:rPr>
                                </w:pPr>
                                <w:r w:rsidRPr="00051540">
                                  <w:rPr>
                                    <w:rFonts w:asciiTheme="majorHAnsi" w:eastAsiaTheme="majorEastAsia" w:hAnsiTheme="majorHAnsi" w:cstheme="majorBidi"/>
                                    <w:b/>
                                    <w:color w:val="1F497D" w:themeColor="text2"/>
                                    <w:sz w:val="32"/>
                                    <w:szCs w:val="32"/>
                                  </w:rPr>
                                  <w:t>Fédération Nationale des Associations et amis de Personnes Agées</w:t>
                                </w:r>
                              </w:p>
                              <w:p w:rsidR="00577212" w:rsidRPr="00D950D2" w:rsidRDefault="00577212" w:rsidP="00577212">
                                <w:pPr>
                                  <w:spacing w:before="120"/>
                                  <w:rPr>
                                    <w:rFonts w:asciiTheme="majorHAnsi" w:hAnsiTheme="majorHAnsi"/>
                                    <w:color w:val="1F497D" w:themeColor="text2"/>
                                    <w:sz w:val="44"/>
                                    <w:szCs w:val="44"/>
                                  </w:rPr>
                                </w:pPr>
                                <w:sdt>
                                  <w:sdtPr>
                                    <w:rPr>
                                      <w:rFonts w:asciiTheme="majorHAnsi" w:hAnsiTheme="majorHAnsi"/>
                                      <w:color w:val="1F497D" w:themeColor="text2"/>
                                      <w:sz w:val="44"/>
                                      <w:szCs w:val="44"/>
                                    </w:rPr>
                                    <w:alias w:val="Sous-titre"/>
                                    <w:tag w:val=""/>
                                    <w:id w:val="1006631113"/>
                                    <w:showingPlcHdr/>
                                    <w:dataBinding w:prefixMappings="xmlns:ns0='http://purl.org/dc/elements/1.1/' xmlns:ns1='http://schemas.openxmlformats.org/package/2006/metadata/core-properties' " w:xpath="/ns1:coreProperties[1]/ns0:subject[1]" w:storeItemID="{6C3C8BC8-F283-45AE-878A-BAB7291924A1}"/>
                                    <w:text/>
                                  </w:sdtPr>
                                  <w:sdtContent>
                                    <w:r>
                                      <w:rPr>
                                        <w:rFonts w:asciiTheme="majorHAnsi" w:hAnsiTheme="majorHAnsi"/>
                                        <w:color w:val="1F497D" w:themeColor="text2"/>
                                        <w:sz w:val="44"/>
                                        <w:szCs w:val="44"/>
                                      </w:rPr>
                                      <w:t xml:space="preserve">     </w:t>
                                    </w:r>
                                  </w:sdtContent>
                                </w:sdt>
                              </w:p>
                              <w:p w:rsidR="00577212" w:rsidRPr="002C2138" w:rsidRDefault="00577212" w:rsidP="00577212">
                                <w:pPr>
                                  <w:spacing w:before="120" w:after="240"/>
                                  <w:jc w:val="center"/>
                                  <w:rPr>
                                    <w:rFonts w:asciiTheme="majorHAnsi" w:hAnsiTheme="majorHAnsi"/>
                                    <w:b/>
                                    <w:color w:val="1F497D" w:themeColor="text2"/>
                                    <w:sz w:val="36"/>
                                    <w:szCs w:val="36"/>
                                  </w:rPr>
                                </w:pPr>
                                <w:r w:rsidRPr="002C2138">
                                  <w:rPr>
                                    <w:rFonts w:asciiTheme="majorHAnsi" w:hAnsiTheme="majorHAnsi"/>
                                    <w:b/>
                                    <w:color w:val="1F497D" w:themeColor="text2"/>
                                    <w:sz w:val="36"/>
                                    <w:szCs w:val="36"/>
                                  </w:rPr>
                                  <w:t>A l’issue du premier colloque des usagers</w:t>
                                </w:r>
                              </w:p>
                              <w:p w:rsidR="00577212" w:rsidRPr="002C2138" w:rsidRDefault="00577212" w:rsidP="00577212">
                                <w:pPr>
                                  <w:spacing w:before="120" w:after="240"/>
                                  <w:jc w:val="center"/>
                                  <w:rPr>
                                    <w:rFonts w:asciiTheme="majorHAnsi" w:hAnsiTheme="majorHAnsi"/>
                                    <w:b/>
                                    <w:color w:val="1F497D" w:themeColor="text2"/>
                                    <w:sz w:val="36"/>
                                    <w:szCs w:val="36"/>
                                  </w:rPr>
                                </w:pPr>
                                <w:r>
                                  <w:rPr>
                                    <w:rFonts w:asciiTheme="majorHAnsi" w:hAnsiTheme="majorHAnsi"/>
                                    <w:b/>
                                    <w:color w:val="1F497D" w:themeColor="text2"/>
                                    <w:sz w:val="36"/>
                                    <w:szCs w:val="36"/>
                                  </w:rPr>
                                  <w:t>Le</w:t>
                                </w:r>
                                <w:r w:rsidRPr="002C2138">
                                  <w:rPr>
                                    <w:rFonts w:asciiTheme="majorHAnsi" w:hAnsiTheme="majorHAnsi"/>
                                    <w:b/>
                                    <w:color w:val="1F497D" w:themeColor="text2"/>
                                    <w:sz w:val="36"/>
                                    <w:szCs w:val="36"/>
                                  </w:rPr>
                                  <w:t xml:space="preserve"> 5 octobre 2016 à Châteauroux</w:t>
                                </w:r>
                              </w:p>
                              <w:p w:rsidR="00577212" w:rsidRDefault="00577212" w:rsidP="00577212">
                                <w:pPr>
                                  <w:spacing w:before="120" w:after="240"/>
                                  <w:rPr>
                                    <w:rFonts w:asciiTheme="majorHAnsi" w:hAnsiTheme="majorHAnsi"/>
                                    <w:b/>
                                    <w:color w:val="1F497D" w:themeColor="text2"/>
                                    <w:sz w:val="40"/>
                                    <w:szCs w:val="40"/>
                                  </w:rPr>
                                </w:pPr>
                              </w:p>
                              <w:p w:rsidR="00577212" w:rsidRDefault="00577212" w:rsidP="00577212">
                                <w:pPr>
                                  <w:spacing w:before="120" w:after="240"/>
                                  <w:jc w:val="center"/>
                                  <w:rPr>
                                    <w:rFonts w:asciiTheme="majorHAnsi" w:hAnsiTheme="majorHAnsi"/>
                                    <w:b/>
                                    <w:color w:val="1F497D" w:themeColor="text2"/>
                                    <w:sz w:val="52"/>
                                    <w:szCs w:val="52"/>
                                  </w:rPr>
                                </w:pPr>
                              </w:p>
                              <w:p w:rsidR="00577212" w:rsidRPr="002903DD" w:rsidRDefault="00577212" w:rsidP="00577212">
                                <w:pPr>
                                  <w:spacing w:before="120" w:after="240"/>
                                  <w:jc w:val="center"/>
                                  <w:rPr>
                                    <w:rFonts w:asciiTheme="majorHAnsi" w:hAnsiTheme="majorHAnsi"/>
                                    <w:b/>
                                    <w:color w:val="1F497D" w:themeColor="text2"/>
                                    <w:sz w:val="48"/>
                                    <w:szCs w:val="48"/>
                                  </w:rPr>
                                </w:pPr>
                                <w:r w:rsidRPr="002903DD">
                                  <w:rPr>
                                    <w:rFonts w:asciiTheme="majorHAnsi" w:hAnsiTheme="majorHAnsi"/>
                                    <w:b/>
                                    <w:color w:val="1F497D" w:themeColor="text2"/>
                                    <w:sz w:val="48"/>
                                    <w:szCs w:val="48"/>
                                  </w:rPr>
                                  <w:t>Propose ses regards politiques</w:t>
                                </w:r>
                              </w:p>
                              <w:p w:rsidR="00577212" w:rsidRPr="002903DD" w:rsidRDefault="00577212" w:rsidP="00577212">
                                <w:pPr>
                                  <w:spacing w:before="120" w:after="240"/>
                                  <w:jc w:val="center"/>
                                  <w:rPr>
                                    <w:rFonts w:asciiTheme="majorHAnsi" w:hAnsiTheme="majorHAnsi"/>
                                    <w:b/>
                                    <w:color w:val="1F497D" w:themeColor="text2"/>
                                    <w:sz w:val="48"/>
                                    <w:szCs w:val="48"/>
                                  </w:rPr>
                                </w:pPr>
                                <w:r w:rsidRPr="002903DD">
                                  <w:rPr>
                                    <w:rFonts w:asciiTheme="majorHAnsi" w:hAnsiTheme="majorHAnsi"/>
                                    <w:b/>
                                    <w:color w:val="1F497D" w:themeColor="text2"/>
                                    <w:sz w:val="48"/>
                                    <w:szCs w:val="48"/>
                                  </w:rPr>
                                  <w:t xml:space="preserve">Pour une société qui s’adapte </w:t>
                                </w:r>
                              </w:p>
                              <w:p w:rsidR="00577212" w:rsidRPr="002903DD" w:rsidRDefault="00577212" w:rsidP="00577212">
                                <w:pPr>
                                  <w:spacing w:before="120" w:after="240"/>
                                  <w:jc w:val="center"/>
                                  <w:rPr>
                                    <w:rFonts w:asciiTheme="majorHAnsi" w:hAnsiTheme="majorHAnsi"/>
                                    <w:b/>
                                    <w:color w:val="1F497D" w:themeColor="text2"/>
                                    <w:sz w:val="48"/>
                                    <w:szCs w:val="48"/>
                                  </w:rPr>
                                </w:pPr>
                                <w:r w:rsidRPr="002903DD">
                                  <w:rPr>
                                    <w:rFonts w:asciiTheme="majorHAnsi" w:hAnsiTheme="majorHAnsi"/>
                                    <w:b/>
                                    <w:color w:val="1F497D" w:themeColor="text2"/>
                                    <w:sz w:val="48"/>
                                    <w:szCs w:val="48"/>
                                  </w:rPr>
                                  <w:t>Aux personnes quel que soit leur âge</w:t>
                                </w:r>
                              </w:p>
                              <w:p w:rsidR="00577212" w:rsidRDefault="00577212" w:rsidP="00577212">
                                <w:pPr>
                                  <w:spacing w:before="120" w:after="240"/>
                                  <w:rPr>
                                    <w:rFonts w:asciiTheme="majorHAnsi" w:hAnsiTheme="majorHAnsi"/>
                                    <w:b/>
                                    <w:color w:val="1F497D" w:themeColor="text2"/>
                                    <w:sz w:val="36"/>
                                    <w:szCs w:val="36"/>
                                  </w:rPr>
                                </w:pPr>
                              </w:p>
                              <w:p w:rsidR="00577212" w:rsidRDefault="00577212" w:rsidP="00577212">
                                <w:pPr>
                                  <w:spacing w:before="120" w:after="240"/>
                                  <w:jc w:val="center"/>
                                </w:pPr>
                              </w:p>
                              <w:p w:rsidR="00577212" w:rsidRDefault="00577212" w:rsidP="00577212">
                                <w:pPr>
                                  <w:spacing w:before="120" w:after="240"/>
                                  <w:jc w:val="center"/>
                                </w:pPr>
                              </w:p>
                              <w:p w:rsidR="00577212" w:rsidRPr="00E92842" w:rsidRDefault="00577212" w:rsidP="00577212">
                                <w:pPr>
                                  <w:spacing w:before="120" w:after="240"/>
                                  <w:jc w:val="center"/>
                                  <w:rPr>
                                    <w:rFonts w:asciiTheme="majorHAnsi" w:hAnsiTheme="majorHAnsi" w:cs="Arial"/>
                                    <w:b/>
                                    <w:color w:val="1F497D" w:themeColor="text2"/>
                                    <w:sz w:val="40"/>
                                    <w:szCs w:val="40"/>
                                  </w:rPr>
                                </w:pPr>
                                <w:hyperlink r:id="rId7" w:history="1">
                                  <w:r w:rsidRPr="002C2138">
                                    <w:rPr>
                                      <w:rStyle w:val="Lienhypertexte"/>
                                      <w:rFonts w:asciiTheme="majorHAnsi" w:hAnsiTheme="majorHAnsi" w:cs="Arial"/>
                                      <w:b/>
                                      <w:color w:val="1F497D" w:themeColor="text2"/>
                                      <w:sz w:val="32"/>
                                      <w:szCs w:val="32"/>
                                    </w:rPr>
                                    <w:t>www.fnapaef.com</w:t>
                                  </w:r>
                                </w:hyperlink>
                              </w:p>
                              <w:p w:rsidR="00577212" w:rsidRDefault="00577212" w:rsidP="00577212">
                                <w:pPr>
                                  <w:rPr>
                                    <w:rFonts w:asciiTheme="majorHAnsi" w:hAnsiTheme="majorHAnsi"/>
                                    <w:color w:val="1F497D" w:themeColor="text2"/>
                                    <w:sz w:val="28"/>
                                    <w:szCs w:val="28"/>
                                  </w:rPr>
                                </w:pPr>
                              </w:p>
                              <w:p w:rsidR="00577212" w:rsidRPr="002C2138" w:rsidRDefault="00577212" w:rsidP="00577212">
                                <w:pPr>
                                  <w:rPr>
                                    <w:rFonts w:asciiTheme="majorHAnsi" w:hAnsiTheme="majorHAnsi"/>
                                    <w:color w:val="1F497D" w:themeColor="text2"/>
                                    <w:sz w:val="28"/>
                                    <w:szCs w:val="28"/>
                                  </w:rPr>
                                </w:pPr>
                              </w:p>
                              <w:p w:rsidR="00577212" w:rsidRPr="00E92842" w:rsidRDefault="00577212" w:rsidP="00577212">
                                <w:pPr>
                                  <w:spacing w:before="120" w:after="240"/>
                                  <w:rPr>
                                    <w:rFonts w:asciiTheme="majorHAnsi" w:hAnsiTheme="majorHAnsi"/>
                                    <w:b/>
                                    <w:color w:val="1F497D" w:themeColor="text2"/>
                                    <w:sz w:val="40"/>
                                    <w:szCs w:val="40"/>
                                  </w:rPr>
                                </w:pPr>
                              </w:p>
                              <w:p w:rsidR="00577212" w:rsidRPr="00D950D2" w:rsidRDefault="00577212" w:rsidP="00577212">
                                <w:pPr>
                                  <w:spacing w:before="120"/>
                                  <w:rPr>
                                    <w:rFonts w:asciiTheme="majorHAnsi" w:hAnsiTheme="majorHAnsi"/>
                                    <w:color w:val="1F497D" w:themeColor="text2"/>
                                    <w:sz w:val="52"/>
                                    <w:szCs w:val="52"/>
                                  </w:rPr>
                                </w:pP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95" o:spid="_x0000_s1026" type="#_x0000_t202" style="position:absolute;margin-left:160.8pt;margin-top:-.1pt;width:407.05pt;height:677.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" filled="f" stroked="f" strokeweight=".5pt">
                    <v:textbox inset="0,0,0,0">
                      <w:txbxContent>
                        <w:p w:rsidR="00577212" w:rsidRPr="00051540" w:rsidRDefault="00577212" w:rsidP="00577212">
                          <w:pPr>
                            <w:pStyle w:val="Sansinterligne"/>
                            <w:jc w:val="center"/>
                            <w:rPr>
                              <w:rFonts w:asciiTheme="majorHAnsi" w:eastAsiaTheme="majorEastAsia" w:hAnsiTheme="majorHAnsi" w:cstheme="majorBidi"/>
                              <w:b/>
                              <w:color w:val="1F497D" w:themeColor="text2"/>
                              <w:sz w:val="72"/>
                              <w:szCs w:val="72"/>
                            </w:rPr>
                          </w:pPr>
                          <w:r w:rsidRPr="00051540">
                            <w:rPr>
                              <w:rFonts w:asciiTheme="majorHAnsi" w:eastAsiaTheme="majorEastAsia" w:hAnsiTheme="majorHAnsi" w:cstheme="majorBidi"/>
                              <w:b/>
                              <w:color w:val="1F497D" w:themeColor="text2"/>
                              <w:sz w:val="72"/>
                              <w:szCs w:val="72"/>
                            </w:rPr>
                            <w:t>LA FNAPAEF</w:t>
                          </w:r>
                        </w:p>
                        <w:p w:rsidR="00577212" w:rsidRPr="00D950D2" w:rsidRDefault="00577212" w:rsidP="00577212">
                          <w:pPr>
                            <w:pStyle w:val="Sansinterligne"/>
                            <w:jc w:val="center"/>
                            <w:rPr>
                              <w:rFonts w:asciiTheme="majorHAnsi" w:eastAsiaTheme="majorEastAsia" w:hAnsiTheme="majorHAnsi" w:cstheme="majorBidi"/>
                              <w:b/>
                              <w:color w:val="1F497D" w:themeColor="text2"/>
                              <w:sz w:val="52"/>
                              <w:szCs w:val="52"/>
                            </w:rPr>
                          </w:pPr>
                        </w:p>
                        <w:p w:rsidR="00577212" w:rsidRPr="00051540" w:rsidRDefault="00577212" w:rsidP="00577212">
                          <w:pPr>
                            <w:pStyle w:val="Sansinterligne"/>
                            <w:jc w:val="center"/>
                            <w:rPr>
                              <w:rFonts w:asciiTheme="majorHAnsi" w:eastAsiaTheme="majorEastAsia" w:hAnsiTheme="majorHAnsi" w:cstheme="majorBidi"/>
                              <w:b/>
                              <w:color w:val="1F497D" w:themeColor="text2"/>
                              <w:sz w:val="32"/>
                              <w:szCs w:val="32"/>
                            </w:rPr>
                          </w:pPr>
                          <w:r w:rsidRPr="00051540">
                            <w:rPr>
                              <w:rFonts w:asciiTheme="majorHAnsi" w:eastAsiaTheme="majorEastAsia" w:hAnsiTheme="majorHAnsi" w:cstheme="majorBidi"/>
                              <w:b/>
                              <w:color w:val="1F497D" w:themeColor="text2"/>
                              <w:sz w:val="32"/>
                              <w:szCs w:val="32"/>
                            </w:rPr>
                            <w:t>Fédération Nationale des Associations et amis de Personnes Agées</w:t>
                          </w:r>
                        </w:p>
                        <w:p w:rsidR="00577212" w:rsidRPr="00D950D2" w:rsidRDefault="00577212" w:rsidP="00577212">
                          <w:pPr>
                            <w:spacing w:before="120"/>
                            <w:rPr>
                              <w:rFonts w:asciiTheme="majorHAnsi" w:hAnsiTheme="majorHAnsi"/>
                              <w:color w:val="1F497D" w:themeColor="text2"/>
                              <w:sz w:val="44"/>
                              <w:szCs w:val="44"/>
                            </w:rPr>
                          </w:pPr>
                          <w:sdt>
                            <w:sdtPr>
                              <w:rPr>
                                <w:rFonts w:asciiTheme="majorHAnsi" w:hAnsiTheme="majorHAnsi"/>
                                <w:color w:val="1F497D" w:themeColor="text2"/>
                                <w:sz w:val="44"/>
                                <w:szCs w:val="44"/>
                              </w:rPr>
                              <w:alias w:val="Sous-titre"/>
                              <w:tag w:val=""/>
                              <w:id w:val="1006631113"/>
                              <w:showingPlcHdr/>
                              <w:dataBinding w:prefixMappings="xmlns:ns0='http://purl.org/dc/elements/1.1/' xmlns:ns1='http://schemas.openxmlformats.org/package/2006/metadata/core-properties' " w:xpath="/ns1:coreProperties[1]/ns0:subject[1]" w:storeItemID="{6C3C8BC8-F283-45AE-878A-BAB7291924A1}"/>
                              <w:text/>
                            </w:sdtPr>
                            <w:sdtContent>
                              <w:r>
                                <w:rPr>
                                  <w:rFonts w:asciiTheme="majorHAnsi" w:hAnsiTheme="majorHAnsi"/>
                                  <w:color w:val="1F497D" w:themeColor="text2"/>
                                  <w:sz w:val="44"/>
                                  <w:szCs w:val="44"/>
                                </w:rPr>
                                <w:t xml:space="preserve">     </w:t>
                              </w:r>
                            </w:sdtContent>
                          </w:sdt>
                        </w:p>
                        <w:p w:rsidR="00577212" w:rsidRPr="002C2138" w:rsidRDefault="00577212" w:rsidP="00577212">
                          <w:pPr>
                            <w:spacing w:before="120" w:after="240"/>
                            <w:jc w:val="center"/>
                            <w:rPr>
                              <w:rFonts w:asciiTheme="majorHAnsi" w:hAnsiTheme="majorHAnsi"/>
                              <w:b/>
                              <w:color w:val="1F497D" w:themeColor="text2"/>
                              <w:sz w:val="36"/>
                              <w:szCs w:val="36"/>
                            </w:rPr>
                          </w:pPr>
                          <w:r w:rsidRPr="002C2138">
                            <w:rPr>
                              <w:rFonts w:asciiTheme="majorHAnsi" w:hAnsiTheme="majorHAnsi"/>
                              <w:b/>
                              <w:color w:val="1F497D" w:themeColor="text2"/>
                              <w:sz w:val="36"/>
                              <w:szCs w:val="36"/>
                            </w:rPr>
                            <w:t>A l’issue du premier colloque des usagers</w:t>
                          </w:r>
                        </w:p>
                        <w:p w:rsidR="00577212" w:rsidRPr="002C2138" w:rsidRDefault="00577212" w:rsidP="00577212">
                          <w:pPr>
                            <w:spacing w:before="120" w:after="240"/>
                            <w:jc w:val="center"/>
                            <w:rPr>
                              <w:rFonts w:asciiTheme="majorHAnsi" w:hAnsiTheme="majorHAnsi"/>
                              <w:b/>
                              <w:color w:val="1F497D" w:themeColor="text2"/>
                              <w:sz w:val="36"/>
                              <w:szCs w:val="36"/>
                            </w:rPr>
                          </w:pPr>
                          <w:r>
                            <w:rPr>
                              <w:rFonts w:asciiTheme="majorHAnsi" w:hAnsiTheme="majorHAnsi"/>
                              <w:b/>
                              <w:color w:val="1F497D" w:themeColor="text2"/>
                              <w:sz w:val="36"/>
                              <w:szCs w:val="36"/>
                            </w:rPr>
                            <w:t>Le</w:t>
                          </w:r>
                          <w:r w:rsidRPr="002C2138">
                            <w:rPr>
                              <w:rFonts w:asciiTheme="majorHAnsi" w:hAnsiTheme="majorHAnsi"/>
                              <w:b/>
                              <w:color w:val="1F497D" w:themeColor="text2"/>
                              <w:sz w:val="36"/>
                              <w:szCs w:val="36"/>
                            </w:rPr>
                            <w:t xml:space="preserve"> 5 octobre 2016 à Châteauroux</w:t>
                          </w:r>
                        </w:p>
                        <w:p w:rsidR="00577212" w:rsidRDefault="00577212" w:rsidP="00577212">
                          <w:pPr>
                            <w:spacing w:before="120" w:after="240"/>
                            <w:rPr>
                              <w:rFonts w:asciiTheme="majorHAnsi" w:hAnsiTheme="majorHAnsi"/>
                              <w:b/>
                              <w:color w:val="1F497D" w:themeColor="text2"/>
                              <w:sz w:val="40"/>
                              <w:szCs w:val="40"/>
                            </w:rPr>
                          </w:pPr>
                        </w:p>
                        <w:p w:rsidR="00577212" w:rsidRDefault="00577212" w:rsidP="00577212">
                          <w:pPr>
                            <w:spacing w:before="120" w:after="240"/>
                            <w:jc w:val="center"/>
                            <w:rPr>
                              <w:rFonts w:asciiTheme="majorHAnsi" w:hAnsiTheme="majorHAnsi"/>
                              <w:b/>
                              <w:color w:val="1F497D" w:themeColor="text2"/>
                              <w:sz w:val="52"/>
                              <w:szCs w:val="52"/>
                            </w:rPr>
                          </w:pPr>
                        </w:p>
                        <w:p w:rsidR="00577212" w:rsidRPr="002903DD" w:rsidRDefault="00577212" w:rsidP="00577212">
                          <w:pPr>
                            <w:spacing w:before="120" w:after="240"/>
                            <w:jc w:val="center"/>
                            <w:rPr>
                              <w:rFonts w:asciiTheme="majorHAnsi" w:hAnsiTheme="majorHAnsi"/>
                              <w:b/>
                              <w:color w:val="1F497D" w:themeColor="text2"/>
                              <w:sz w:val="48"/>
                              <w:szCs w:val="48"/>
                            </w:rPr>
                          </w:pPr>
                          <w:r w:rsidRPr="002903DD">
                            <w:rPr>
                              <w:rFonts w:asciiTheme="majorHAnsi" w:hAnsiTheme="majorHAnsi"/>
                              <w:b/>
                              <w:color w:val="1F497D" w:themeColor="text2"/>
                              <w:sz w:val="48"/>
                              <w:szCs w:val="48"/>
                            </w:rPr>
                            <w:t>Propose ses regards politiques</w:t>
                          </w:r>
                        </w:p>
                        <w:p w:rsidR="00577212" w:rsidRPr="002903DD" w:rsidRDefault="00577212" w:rsidP="00577212">
                          <w:pPr>
                            <w:spacing w:before="120" w:after="240"/>
                            <w:jc w:val="center"/>
                            <w:rPr>
                              <w:rFonts w:asciiTheme="majorHAnsi" w:hAnsiTheme="majorHAnsi"/>
                              <w:b/>
                              <w:color w:val="1F497D" w:themeColor="text2"/>
                              <w:sz w:val="48"/>
                              <w:szCs w:val="48"/>
                            </w:rPr>
                          </w:pPr>
                          <w:r w:rsidRPr="002903DD">
                            <w:rPr>
                              <w:rFonts w:asciiTheme="majorHAnsi" w:hAnsiTheme="majorHAnsi"/>
                              <w:b/>
                              <w:color w:val="1F497D" w:themeColor="text2"/>
                              <w:sz w:val="48"/>
                              <w:szCs w:val="48"/>
                            </w:rPr>
                            <w:t xml:space="preserve">Pour une société qui s’adapte </w:t>
                          </w:r>
                        </w:p>
                        <w:p w:rsidR="00577212" w:rsidRPr="002903DD" w:rsidRDefault="00577212" w:rsidP="00577212">
                          <w:pPr>
                            <w:spacing w:before="120" w:after="240"/>
                            <w:jc w:val="center"/>
                            <w:rPr>
                              <w:rFonts w:asciiTheme="majorHAnsi" w:hAnsiTheme="majorHAnsi"/>
                              <w:b/>
                              <w:color w:val="1F497D" w:themeColor="text2"/>
                              <w:sz w:val="48"/>
                              <w:szCs w:val="48"/>
                            </w:rPr>
                          </w:pPr>
                          <w:r w:rsidRPr="002903DD">
                            <w:rPr>
                              <w:rFonts w:asciiTheme="majorHAnsi" w:hAnsiTheme="majorHAnsi"/>
                              <w:b/>
                              <w:color w:val="1F497D" w:themeColor="text2"/>
                              <w:sz w:val="48"/>
                              <w:szCs w:val="48"/>
                            </w:rPr>
                            <w:t>Aux personnes quel que soit leur âge</w:t>
                          </w:r>
                        </w:p>
                        <w:p w:rsidR="00577212" w:rsidRDefault="00577212" w:rsidP="00577212">
                          <w:pPr>
                            <w:spacing w:before="120" w:after="240"/>
                            <w:rPr>
                              <w:rFonts w:asciiTheme="majorHAnsi" w:hAnsiTheme="majorHAnsi"/>
                              <w:b/>
                              <w:color w:val="1F497D" w:themeColor="text2"/>
                              <w:sz w:val="36"/>
                              <w:szCs w:val="36"/>
                            </w:rPr>
                          </w:pPr>
                        </w:p>
                        <w:p w:rsidR="00577212" w:rsidRDefault="00577212" w:rsidP="00577212">
                          <w:pPr>
                            <w:spacing w:before="120" w:after="240"/>
                            <w:jc w:val="center"/>
                          </w:pPr>
                        </w:p>
                        <w:p w:rsidR="00577212" w:rsidRDefault="00577212" w:rsidP="00577212">
                          <w:pPr>
                            <w:spacing w:before="120" w:after="240"/>
                            <w:jc w:val="center"/>
                          </w:pPr>
                        </w:p>
                        <w:p w:rsidR="00577212" w:rsidRPr="00E92842" w:rsidRDefault="00577212" w:rsidP="00577212">
                          <w:pPr>
                            <w:spacing w:before="120" w:after="240"/>
                            <w:jc w:val="center"/>
                            <w:rPr>
                              <w:rFonts w:asciiTheme="majorHAnsi" w:hAnsiTheme="majorHAnsi" w:cs="Arial"/>
                              <w:b/>
                              <w:color w:val="1F497D" w:themeColor="text2"/>
                              <w:sz w:val="40"/>
                              <w:szCs w:val="40"/>
                            </w:rPr>
                          </w:pPr>
                          <w:hyperlink r:id="rId8" w:history="1">
                            <w:r w:rsidRPr="002C2138">
                              <w:rPr>
                                <w:rStyle w:val="Lienhypertexte"/>
                                <w:rFonts w:asciiTheme="majorHAnsi" w:hAnsiTheme="majorHAnsi" w:cs="Arial"/>
                                <w:b/>
                                <w:color w:val="1F497D" w:themeColor="text2"/>
                                <w:sz w:val="32"/>
                                <w:szCs w:val="32"/>
                              </w:rPr>
                              <w:t>www.fnapaef.com</w:t>
                            </w:r>
                          </w:hyperlink>
                        </w:p>
                        <w:p w:rsidR="00577212" w:rsidRDefault="00577212" w:rsidP="00577212">
                          <w:pPr>
                            <w:rPr>
                              <w:rFonts w:asciiTheme="majorHAnsi" w:hAnsiTheme="majorHAnsi"/>
                              <w:color w:val="1F497D" w:themeColor="text2"/>
                              <w:sz w:val="28"/>
                              <w:szCs w:val="28"/>
                            </w:rPr>
                          </w:pPr>
                        </w:p>
                        <w:p w:rsidR="00577212" w:rsidRPr="002C2138" w:rsidRDefault="00577212" w:rsidP="00577212">
                          <w:pPr>
                            <w:rPr>
                              <w:rFonts w:asciiTheme="majorHAnsi" w:hAnsiTheme="majorHAnsi"/>
                              <w:color w:val="1F497D" w:themeColor="text2"/>
                              <w:sz w:val="28"/>
                              <w:szCs w:val="28"/>
                            </w:rPr>
                          </w:pPr>
                        </w:p>
                        <w:p w:rsidR="00577212" w:rsidRPr="00E92842" w:rsidRDefault="00577212" w:rsidP="00577212">
                          <w:pPr>
                            <w:spacing w:before="120" w:after="240"/>
                            <w:rPr>
                              <w:rFonts w:asciiTheme="majorHAnsi" w:hAnsiTheme="majorHAnsi"/>
                              <w:b/>
                              <w:color w:val="1F497D" w:themeColor="text2"/>
                              <w:sz w:val="40"/>
                              <w:szCs w:val="40"/>
                            </w:rPr>
                          </w:pPr>
                        </w:p>
                        <w:p w:rsidR="00577212" w:rsidRPr="00D950D2" w:rsidRDefault="00577212" w:rsidP="00577212">
                          <w:pPr>
                            <w:spacing w:before="120"/>
                            <w:rPr>
                              <w:rFonts w:asciiTheme="majorHAnsi" w:hAnsiTheme="majorHAnsi"/>
                              <w:color w:val="1F497D" w:themeColor="text2"/>
                              <w:sz w:val="52"/>
                              <w:szCs w:val="52"/>
                            </w:rPr>
                          </w:pPr>
                        </w:p>
                      </w:txbxContent>
                    </v:textbox>
                    <w10:wrap anchorx="page" anchory="margin"/>
                  </v:shape>
                </w:pict>
              </mc:Fallback>
            </mc:AlternateContent>
          </w:r>
          <w:r w:rsidR="00577212" w:rsidRPr="002903DD">
            <w:rPr>
              <w:rFonts w:ascii="Arial" w:eastAsia="SimSun" w:hAnsi="Arial" w:cs="Arial"/>
              <w:noProof/>
              <w:color w:val="1F497D" w:themeColor="text2"/>
              <w:kern w:val="1"/>
              <w:lang w:eastAsia="fr-FR"/>
            </w:rPr>
            <w:drawing>
              <wp:anchor distT="0" distB="0" distL="114300" distR="114300" simplePos="0" relativeHeight="251662336" behindDoc="0" locked="0" layoutInCell="1" allowOverlap="1" wp14:anchorId="6ACE0A0B" wp14:editId="7D6435B0">
                <wp:simplePos x="0" y="0"/>
                <wp:positionH relativeFrom="column">
                  <wp:posOffset>-114300</wp:posOffset>
                </wp:positionH>
                <wp:positionV relativeFrom="paragraph">
                  <wp:posOffset>-347345</wp:posOffset>
                </wp:positionV>
                <wp:extent cx="1550670" cy="1314450"/>
                <wp:effectExtent l="0" t="0" r="0" b="6350"/>
                <wp:wrapNone/>
                <wp:docPr id="31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0670" cy="1314450"/>
                        </a:xfrm>
                        <a:prstGeom prst="rect">
                          <a:avLst/>
                        </a:prstGeom>
                        <a:solidFill>
                          <a:srgbClr val="FFFFFF"/>
                        </a:solidFill>
                        <a:ln>
                          <a:noFill/>
                        </a:ln>
                      </pic:spPr>
                    </pic:pic>
                  </a:graphicData>
                </a:graphic>
              </wp:anchor>
            </w:drawing>
          </w:r>
          <w:r>
            <w:rPr>
              <w:noProof/>
              <w:lang w:eastAsia="fr-FR"/>
            </w:rPr>
            <mc:AlternateContent>
              <mc:Choice Requires="wpg">
                <w:drawing>
                  <wp:anchor distT="0" distB="0" distL="114300" distR="114300" simplePos="0" relativeHeight="251659264" behindDoc="1" locked="0" layoutInCell="1" allowOverlap="1">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33600" cy="10151745"/>
                    <wp:effectExtent l="0" t="0" r="0" b="0"/>
                    <wp:wrapNone/>
                    <wp:docPr id="9" name="Groupe 3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33600" cy="10151745"/>
                              <a:chOff x="0" y="0"/>
                              <a:chExt cx="2133600" cy="9125712"/>
                            </a:xfrm>
                          </wpg:grpSpPr>
                          <wps:wsp>
                            <wps:cNvPr id="10" name="Rectangle 10"/>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1" name="Groupe 12"/>
                            <wpg:cNvGrpSpPr/>
                            <wpg:grpSpPr>
                              <a:xfrm>
                                <a:off x="76200" y="4210050"/>
                                <a:ext cx="2057400" cy="4910328"/>
                                <a:chOff x="80645" y="4211812"/>
                                <a:chExt cx="1306273" cy="3121026"/>
                              </a:xfrm>
                            </wpg:grpSpPr>
                            <wpg:grpSp>
                              <wpg:cNvPr id="12" name="Groupe 13"/>
                              <wpg:cNvGrpSpPr>
                                <a:grpSpLocks noChangeAspect="1"/>
                              </wpg:cNvGrpSpPr>
                              <wpg:grpSpPr>
                                <a:xfrm>
                                  <a:off x="141062" y="4211812"/>
                                  <a:ext cx="1047750" cy="3121026"/>
                                  <a:chOff x="141062" y="4211812"/>
                                  <a:chExt cx="1047750" cy="3121026"/>
                                </a:xfrm>
                              </wpg:grpSpPr>
                              <wps:wsp>
                                <wps:cNvPr id="13" name="Forme libre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orme libre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orme libre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orme libre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orme libre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orme libre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orme libre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Forme libre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orme libre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orme libre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orme libre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orme libre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5" name="Groupe 27"/>
                              <wpg:cNvGrpSpPr>
                                <a:grpSpLocks noChangeAspect="1"/>
                              </wpg:cNvGrpSpPr>
                              <wpg:grpSpPr>
                                <a:xfrm>
                                  <a:off x="80645" y="4826972"/>
                                  <a:ext cx="1306273" cy="2505863"/>
                                  <a:chOff x="80645" y="4649964"/>
                                  <a:chExt cx="874712" cy="1677988"/>
                                </a:xfrm>
                              </wpg:grpSpPr>
                              <wps:wsp>
                                <wps:cNvPr id="26" name="Forme libre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orme libre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orme libre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orme libre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orme libre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orme libre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64" name="Forme libre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65" name="Forme libre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66" name="Forme libre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73" name="Forme libre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74" name="Forme libre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w:pict>
                  <v:group w14:anchorId="54F8FDA5" id="Groupe 317" o:spid="_x0000_s1026" style="position:absolute;margin-left:0;margin-top:0;width:168pt;height:799.35pt;z-index:-251657216;mso-height-percent:950;mso-left-percent:40;mso-position-horizontal-relative:page;mso-position-vertical:center;mso-position-vertical-relative:page;mso-height-percent:950;mso-left-percent:40"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">
                    <v:rect id="Rectangle 10"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" fillcolor="#1f497d [3215]" stroked="f" strokeweight="2pt"/>
                    <v:group id="Groupe 12" o:spid="_x0000_s1028"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e 13" o:spid="_x0000_s1029"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o:lock v:ext="edit" aspectratio="t"/>
                        <v:shape id="Forme libre 20" o:spid="_x0000_s1030"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Forme libre 21" o:spid="_x0000_s1031"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Forme libre 22" o:spid="_x0000_s1032"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e libre 23" o:spid="_x0000_s1033"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e libre 24" o:spid="_x0000_s1034"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e libre 25" o:spid="_x0000_s1035"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" path="m,l33,69r-9,l12,35,,xe" fillcolor="#1f497d [3215]" strokecolor="#1f497d [3215]" strokeweight="0">
                          <v:path arrowok="t" o:connecttype="custom" o:connectlocs="0,0;52388,109538;38100,109538;19050,55563;0,0" o:connectangles="0,0,0,0,0"/>
                        </v:shape>
                        <v:shape id="Forme libre 26" o:spid="_x0000_s1036"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" path="m,l9,37r,3l15,93,5,49,,xe" fillcolor="#1f497d [3215]" strokecolor="#1f497d [3215]" strokeweight="0">
                          <v:path arrowok="t" o:connecttype="custom" o:connectlocs="0,0;14288,58738;14288,63500;23813,147638;7938,77788;0,0" o:connectangles="0,0,0,0,0,0"/>
                        </v:shape>
                        <v:shape id="Forme libre 27" o:spid="_x0000_s1037"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e libre 28" o:spid="_x0000_s1038"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Forme libre 29" o:spid="_x0000_s1039"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" path="m,l31,65r-8,l,xe" fillcolor="#1f497d [3215]" strokecolor="#1f497d [3215]" strokeweight="0">
                          <v:path arrowok="t" o:connecttype="custom" o:connectlocs="0,0;49213,103188;36513,103188;0,0" o:connectangles="0,0,0,0"/>
                        </v:shape>
                        <v:shape id="Forme libre 30" o:spid="_x0000_s1040"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" path="m,l6,17,7,42,6,39,,23,,xe" fillcolor="#1f497d [3215]" strokecolor="#1f497d [3215]" strokeweight="0">
                          <v:path arrowok="t" o:connecttype="custom" o:connectlocs="0,0;9525,26988;11113,66675;9525,61913;0,36513;0,0" o:connectangles="0,0,0,0,0,0"/>
                        </v:shape>
                        <v:shape id="Forme libre 31" o:spid="_x0000_s1041"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" path="m,l6,16,21,49,33,84r12,34l44,118,13,53,11,42,,xe" fillcolor="#1f497d [3215]" strokecolor="#1f497d [3215]" strokeweight="0">
                          <v:path arrowok="t" o:connecttype="custom" o:connectlocs="0,0;9525,25400;33338,77788;52388,133350;71438,187325;69850,187325;20638,84138;17463,66675;0,0" o:connectangles="0,0,0,0,0,0,0,0,0"/>
                        </v:shape>
                      </v:group>
                      <v:group id="Groupe 27" o:spid="_x0000_s1042"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o:lock v:ext="edit" aspectratio="t"/>
                        <v:shape id="Forme libre 8" o:spid="_x0000_s1043"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Forme libre 9" o:spid="_x0000_s1044"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Forme libre 10" o:spid="_x0000_s1045"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" path="m,l16,72r4,49l18,112,,31,,xe" fillcolor="#1f497d [3215]" strokecolor="#1f497d [3215]" strokeweight="0">
                          <v:fill opacity="13107f"/>
                          <v:stroke opacity="13107f"/>
                          <v:path arrowok="t" o:connecttype="custom" o:connectlocs="0,0;25400,114300;31750,192088;28575,177800;0,49213;0,0" o:connectangles="0,0,0,0,0,0"/>
                        </v:shape>
                        <v:shape id="Forme libre 12" o:spid="_x0000_s1046"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e libre 13" o:spid="_x0000_s1047"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" path="m,l33,71r-9,l11,36,,xe" fillcolor="#1f497d [3215]" strokecolor="#1f497d [3215]" strokeweight="0">
                          <v:fill opacity="13107f"/>
                          <v:stroke opacity="13107f"/>
                          <v:path arrowok="t" o:connecttype="custom" o:connectlocs="0,0;52388,112713;38100,112713;17463,57150;0,0" o:connectangles="0,0,0,0,0"/>
                        </v:shape>
                        <v:shape id="Forme libre 14" o:spid="_x0000_s1048"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" path="m,l8,37r,4l15,95,4,49,,xe" fillcolor="#1f497d [3215]" strokecolor="#1f497d [3215]" strokeweight="0">
                          <v:fill opacity="13107f"/>
                          <v:stroke opacity="13107f"/>
                          <v:path arrowok="t" o:connecttype="custom" o:connectlocs="0,0;12700,58738;12700,65088;23813,150813;6350,77788;0,0" o:connectangles="0,0,0,0,0,0"/>
                        </v:shape>
                        <v:shape id="Forme libre 15" o:spid="_x0000_s1049"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e libre 16" o:spid="_x0000_s1050"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Forme libre 17" o:spid="_x0000_s1051"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" path="m,l31,66r-7,l,xe" fillcolor="#1f497d [3215]" strokecolor="#1f497d [3215]" strokeweight="0">
                          <v:fill opacity="13107f"/>
                          <v:stroke opacity="13107f"/>
                          <v:path arrowok="t" o:connecttype="custom" o:connectlocs="0,0;49213,104775;38100,104775;0,0" o:connectangles="0,0,0,0"/>
                        </v:shape>
                        <v:shape id="Forme libre 18" o:spid="_x0000_s1052"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" path="m,l7,17r,26l6,40,,25,,xe" fillcolor="#1f497d [3215]" strokecolor="#1f497d [3215]" strokeweight="0">
                          <v:fill opacity="13107f"/>
                          <v:stroke opacity="13107f"/>
                          <v:path arrowok="t" o:connecttype="custom" o:connectlocs="0,0;11113,26988;11113,68263;9525,63500;0,39688;0,0" o:connectangles="0,0,0,0,0,0"/>
                        </v:shape>
                        <v:shape id="Forme libre 19" o:spid="_x0000_s1053"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rsidR="00577212" w:rsidRPr="002903DD" w:rsidRDefault="001020BB" w:rsidP="00577212">
          <w:pPr>
            <w:spacing w:after="240" w:line="240" w:lineRule="auto"/>
            <w:jc w:val="center"/>
            <w:rPr>
              <w:rFonts w:ascii="Arial" w:hAnsi="Arial" w:cs="Arial"/>
              <w:color w:val="1F497D" w:themeColor="text2"/>
            </w:rPr>
          </w:pPr>
          <w:r>
            <w:rPr>
              <w:noProof/>
              <w:lang w:eastAsia="fr-FR"/>
            </w:rPr>
            <mc:AlternateContent>
              <mc:Choice Requires="wpg">
                <w:drawing>
                  <wp:anchor distT="0" distB="0" distL="114300" distR="114300" simplePos="0" relativeHeight="251663360" behindDoc="0" locked="0" layoutInCell="1" allowOverlap="1">
                    <wp:simplePos x="0" y="0"/>
                    <wp:positionH relativeFrom="column">
                      <wp:posOffset>-571500</wp:posOffset>
                    </wp:positionH>
                    <wp:positionV relativeFrom="paragraph">
                      <wp:posOffset>271780</wp:posOffset>
                    </wp:positionV>
                    <wp:extent cx="2286000" cy="1714500"/>
                    <wp:effectExtent l="0" t="0" r="0" b="0"/>
                    <wp:wrapThrough wrapText="bothSides">
                      <wp:wrapPolygon edited="0">
                        <wp:start x="360" y="5040"/>
                        <wp:lineTo x="0" y="9120"/>
                        <wp:lineTo x="360" y="12720"/>
                        <wp:lineTo x="0" y="14880"/>
                        <wp:lineTo x="0" y="15840"/>
                        <wp:lineTo x="1440" y="15840"/>
                        <wp:lineTo x="2520" y="15840"/>
                        <wp:lineTo x="2160" y="12720"/>
                        <wp:lineTo x="21420" y="12480"/>
                        <wp:lineTo x="21420" y="8880"/>
                        <wp:lineTo x="2160" y="5040"/>
                        <wp:lineTo x="1980" y="5040"/>
                        <wp:lineTo x="360" y="5040"/>
                      </wp:wrapPolygon>
                    </wp:wrapThrough>
                    <wp:docPr id="4" name="Groupe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714500"/>
                              <a:chOff x="0" y="996"/>
                              <a:chExt cx="22860" cy="17145"/>
                            </a:xfrm>
                          </wpg:grpSpPr>
                          <wps:wsp>
                            <wps:cNvPr id="5" name="Parallellogram 3"/>
                            <wps:cNvSpPr>
                              <a:spLocks noChangeArrowheads="1"/>
                            </wps:cNvSpPr>
                            <wps:spPr bwMode="auto">
                              <a:xfrm>
                                <a:off x="0" y="6858"/>
                                <a:ext cx="22860" cy="3429"/>
                              </a:xfrm>
                              <a:prstGeom prst="parallelogram">
                                <a:avLst>
                                  <a:gd name="adj" fmla="val 25000"/>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6" name="Båge 4"/>
                            <wps:cNvSpPr>
                              <a:spLocks/>
                            </wps:cNvSpPr>
                            <wps:spPr bwMode="auto">
                              <a:xfrm flipH="1" flipV="1">
                                <a:off x="1143" y="996"/>
                                <a:ext cx="9144" cy="8001"/>
                              </a:xfrm>
                              <a:custGeom>
                                <a:avLst/>
                                <a:gdLst>
                                  <a:gd name="T0" fmla="*/ 457200 w 914400"/>
                                  <a:gd name="T1" fmla="*/ 0 h 800100"/>
                                  <a:gd name="T2" fmla="*/ 914400 w 914400"/>
                                  <a:gd name="T3" fmla="*/ 400050 h 800100"/>
                                  <a:gd name="T4" fmla="*/ 0 60000 65536"/>
                                  <a:gd name="T5" fmla="*/ 0 60000 65536"/>
                                </a:gdLst>
                                <a:ahLst/>
                                <a:cxnLst>
                                  <a:cxn ang="T4">
                                    <a:pos x="T0" y="T1"/>
                                  </a:cxn>
                                  <a:cxn ang="T5">
                                    <a:pos x="T2" y="T3"/>
                                  </a:cxn>
                                </a:cxnLst>
                                <a:rect l="0" t="0" r="r" b="b"/>
                                <a:pathLst>
                                  <a:path w="914400" h="800100" stroke="0">
                                    <a:moveTo>
                                      <a:pt x="457200" y="0"/>
                                    </a:moveTo>
                                    <a:cubicBezTo>
                                      <a:pt x="709705" y="0"/>
                                      <a:pt x="914400" y="179108"/>
                                      <a:pt x="914400" y="400050"/>
                                    </a:cubicBezTo>
                                    <a:lnTo>
                                      <a:pt x="457200" y="400050"/>
                                    </a:lnTo>
                                    <a:lnTo>
                                      <a:pt x="457200" y="0"/>
                                    </a:lnTo>
                                    <a:close/>
                                  </a:path>
                                  <a:path w="914400" h="800100" fill="none">
                                    <a:moveTo>
                                      <a:pt x="457200" y="0"/>
                                    </a:moveTo>
                                    <a:cubicBezTo>
                                      <a:pt x="709705" y="0"/>
                                      <a:pt x="914400" y="179108"/>
                                      <a:pt x="914400" y="400050"/>
                                    </a:cubicBezTo>
                                  </a:path>
                                </a:pathLst>
                              </a:custGeom>
                              <a:noFill/>
                              <a:ln w="101600">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 name="Båge 5"/>
                            <wps:cNvSpPr>
                              <a:spLocks/>
                            </wps:cNvSpPr>
                            <wps:spPr bwMode="auto">
                              <a:xfrm rot="5400000" flipH="1" flipV="1">
                                <a:off x="0" y="9568"/>
                                <a:ext cx="9144" cy="8001"/>
                              </a:xfrm>
                              <a:custGeom>
                                <a:avLst/>
                                <a:gdLst>
                                  <a:gd name="T0" fmla="*/ 457200 w 914400"/>
                                  <a:gd name="T1" fmla="*/ 0 h 800100"/>
                                  <a:gd name="T2" fmla="*/ 914400 w 914400"/>
                                  <a:gd name="T3" fmla="*/ 400050 h 800100"/>
                                  <a:gd name="T4" fmla="*/ 0 60000 65536"/>
                                  <a:gd name="T5" fmla="*/ 0 60000 65536"/>
                                </a:gdLst>
                                <a:ahLst/>
                                <a:cxnLst>
                                  <a:cxn ang="T4">
                                    <a:pos x="T0" y="T1"/>
                                  </a:cxn>
                                  <a:cxn ang="T5">
                                    <a:pos x="T2" y="T3"/>
                                  </a:cxn>
                                </a:cxnLst>
                                <a:rect l="0" t="0" r="r" b="b"/>
                                <a:pathLst>
                                  <a:path w="914400" h="800100" stroke="0">
                                    <a:moveTo>
                                      <a:pt x="457200" y="0"/>
                                    </a:moveTo>
                                    <a:cubicBezTo>
                                      <a:pt x="709705" y="0"/>
                                      <a:pt x="914400" y="179108"/>
                                      <a:pt x="914400" y="400050"/>
                                    </a:cubicBezTo>
                                    <a:lnTo>
                                      <a:pt x="457200" y="400050"/>
                                    </a:lnTo>
                                    <a:lnTo>
                                      <a:pt x="457200" y="0"/>
                                    </a:lnTo>
                                    <a:close/>
                                  </a:path>
                                  <a:path w="914400" h="800100" fill="none">
                                    <a:moveTo>
                                      <a:pt x="457200" y="0"/>
                                    </a:moveTo>
                                    <a:cubicBezTo>
                                      <a:pt x="709705" y="0"/>
                                      <a:pt x="914400" y="179108"/>
                                      <a:pt x="914400" y="400050"/>
                                    </a:cubicBezTo>
                                  </a:path>
                                </a:pathLst>
                              </a:custGeom>
                              <a:noFill/>
                              <a:ln w="101600">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 name="Textruta 7"/>
                            <wps:cNvSpPr txBox="1">
                              <a:spLocks noChangeArrowheads="1"/>
                            </wps:cNvSpPr>
                            <wps:spPr bwMode="auto">
                              <a:xfrm>
                                <a:off x="3429" y="6902"/>
                                <a:ext cx="18630" cy="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7212" w:rsidRPr="00D94ABF" w:rsidRDefault="00577212" w:rsidP="00577212">
                                  <w:pPr>
                                    <w:rPr>
                                      <w:b/>
                                      <w:color w:val="FFFFFF" w:themeColor="background1"/>
                                      <w:sz w:val="36"/>
                                    </w:rPr>
                                  </w:pPr>
                                  <w:r>
                                    <w:rPr>
                                      <w:b/>
                                      <w:color w:val="FFFFFF" w:themeColor="background1"/>
                                      <w:sz w:val="32"/>
                                      <w:szCs w:val="32"/>
                                    </w:rPr>
                                    <w:t>N</w:t>
                                  </w:r>
                                  <w:r w:rsidRPr="002C2138">
                                    <w:rPr>
                                      <w:b/>
                                      <w:color w:val="FFFFFF" w:themeColor="background1"/>
                                      <w:sz w:val="32"/>
                                      <w:szCs w:val="32"/>
                                    </w:rPr>
                                    <w:t>ovembre</w:t>
                                  </w:r>
                                  <w:r w:rsidRPr="00D94ABF">
                                    <w:rPr>
                                      <w:b/>
                                      <w:color w:val="FFFFFF" w:themeColor="background1"/>
                                      <w:sz w:val="36"/>
                                    </w:rPr>
                                    <w:t xml:space="preserve"> </w:t>
                                  </w:r>
                                  <w:r w:rsidRPr="002C2138">
                                    <w:rPr>
                                      <w:b/>
                                      <w:color w:val="FFFFFF" w:themeColor="background1"/>
                                      <w:sz w:val="32"/>
                                      <w:szCs w:val="32"/>
                                    </w:rPr>
                                    <w:t>2016</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id="Groupe 312" o:spid="_x0000_s1027" style="position:absolute;left:0;text-align:left;margin-left:-45pt;margin-top:21.4pt;width:180pt;height:135pt;z-index:251663360;mso-height-relative:margin" coordorigin=",996" coordsize="22860,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logram 3" o:spid="_x0000_s1028" type="#_x0000_t7" style="position:absolute;top:6858;width:22860;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" adj="810" fillcolor="#1f497d [3215]" stroked="f"/>
                    <v:shape id="Båge 4" o:spid="_x0000_s1029" style="position:absolute;left:1143;top:996;width:9144;height:8001;flip:x y;visibility:visible;mso-wrap-style:square;v-text-anchor:middle" coordsize="9144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" path="m457200,nsc709705,,914400,179108,914400,400050r-457200,l457200,xem457200,nfc709705,,914400,179108,914400,400050e" filled="f" strokecolor="#1f497d [3215]" strokeweight="8pt">
                      <v:path arrowok="t" o:connecttype="custom" o:connectlocs="4572,0;9144,4001" o:connectangles="0,0"/>
                    </v:shape>
                    <v:shape id="Båge 5" o:spid="_x0000_s1030" style="position:absolute;top:9568;width:9144;height:8001;rotation:90;flip:x y;visibility:visible;mso-wrap-style:square;v-text-anchor:middle" coordsize="9144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" path="m457200,nsc709705,,914400,179108,914400,400050r-457200,l457200,xem457200,nfc709705,,914400,179108,914400,400050e" filled="f" strokecolor="#1f497d [3215]" strokeweight="8pt">
                      <v:path arrowok="t" o:connecttype="custom" o:connectlocs="4572,0;9144,4001" o:connectangles="0,0"/>
                    </v:shape>
                    <v:shape id="Textruta 7" o:spid="_x0000_s1031" type="#_x0000_t202" style="position:absolute;left:3429;top:6902;width:18630;height:3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577212" w:rsidRPr="00D94ABF" w:rsidRDefault="00577212" w:rsidP="00577212">
                            <w:pPr>
                              <w:rPr>
                                <w:b/>
                                <w:color w:val="FFFFFF" w:themeColor="background1"/>
                                <w:sz w:val="36"/>
                              </w:rPr>
                            </w:pPr>
                            <w:r>
                              <w:rPr>
                                <w:b/>
                                <w:color w:val="FFFFFF" w:themeColor="background1"/>
                                <w:sz w:val="32"/>
                                <w:szCs w:val="32"/>
                              </w:rPr>
                              <w:t>N</w:t>
                            </w:r>
                            <w:r w:rsidRPr="002C2138">
                              <w:rPr>
                                <w:b/>
                                <w:color w:val="FFFFFF" w:themeColor="background1"/>
                                <w:sz w:val="32"/>
                                <w:szCs w:val="32"/>
                              </w:rPr>
                              <w:t>ovembre</w:t>
                            </w:r>
                            <w:r w:rsidRPr="00D94ABF">
                              <w:rPr>
                                <w:b/>
                                <w:color w:val="FFFFFF" w:themeColor="background1"/>
                                <w:sz w:val="36"/>
                              </w:rPr>
                              <w:t xml:space="preserve"> </w:t>
                            </w:r>
                            <w:r w:rsidRPr="002C2138">
                              <w:rPr>
                                <w:b/>
                                <w:color w:val="FFFFFF" w:themeColor="background1"/>
                                <w:sz w:val="32"/>
                                <w:szCs w:val="32"/>
                              </w:rPr>
                              <w:t>2016</w:t>
                            </w:r>
                          </w:p>
                        </w:txbxContent>
                      </v:textbox>
                    </v:shape>
                    <w10:wrap type="through"/>
                  </v:group>
                </w:pict>
              </mc:Fallback>
            </mc:AlternateContent>
          </w:r>
          <w:r>
            <w:rPr>
              <w:noProof/>
              <w:lang w:eastAsia="fr-FR"/>
            </w:rPr>
            <mc:AlternateContent>
              <mc:Choice Requires="wps">
                <w:drawing>
                  <wp:anchor distT="0" distB="0" distL="114300" distR="114300" simplePos="0" relativeHeight="251661312" behindDoc="0" locked="0" layoutInCell="1" allowOverlap="1">
                    <wp:simplePos x="0" y="0"/>
                    <wp:positionH relativeFrom="margin">
                      <wp:posOffset>2032635</wp:posOffset>
                    </wp:positionH>
                    <wp:positionV relativeFrom="margin">
                      <wp:posOffset>8512175</wp:posOffset>
                    </wp:positionV>
                    <wp:extent cx="4083050" cy="378460"/>
                    <wp:effectExtent l="0" t="0" r="0" b="0"/>
                    <wp:wrapNone/>
                    <wp:docPr id="3" name="Zone de texte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83050" cy="378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77212" w:rsidRDefault="00577212" w:rsidP="00577212">
                                <w:pPr>
                                  <w:pStyle w:val="Sansinterligne"/>
                                  <w:rPr>
                                    <w:color w:val="595959" w:themeColor="text1" w:themeTint="A6"/>
                                    <w:sz w:val="20"/>
                                    <w:szCs w:val="20"/>
                                  </w:rPr>
                                </w:pPr>
                                <w:sdt>
                                  <w:sdtPr>
                                    <w:rPr>
                                      <w:caps/>
                                      <w:color w:val="595959" w:themeColor="text1" w:themeTint="A6"/>
                                      <w:sz w:val="20"/>
                                      <w:szCs w:val="20"/>
                                    </w:rPr>
                                    <w:alias w:val="Société"/>
                                    <w:tag w:val=""/>
                                    <w:id w:val="-1487854241"/>
                                    <w:showingPlcHdr/>
                                    <w:dataBinding w:prefixMappings="xmlns:ns0='http://schemas.openxmlformats.org/officeDocument/2006/extended-properties' " w:xpath="/ns0:Properties[1]/ns0:Company[1]" w:storeItemID="{6668398D-A668-4E3E-A5EB-62B293D839F1}"/>
                                    <w:text/>
                                  </w:sdtPr>
                                  <w:sdtContent>
                                    <w:r>
                                      <w:rPr>
                                        <w:caps/>
                                        <w:color w:val="595959" w:themeColor="text1" w:themeTint="A6"/>
                                        <w:sz w:val="20"/>
                                        <w:szCs w:val="20"/>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Zone de texte 311" o:spid="_x0000_s1032" type="#_x0000_t202" style="position:absolute;left:0;text-align:left;margin-left:160.05pt;margin-top:670.25pt;width:321.5pt;height:29.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" filled="f" stroked="f" strokeweight=".5pt">
                    <v:path arrowok="t"/>
                    <v:textbox inset="0,0,0,0">
                      <w:txbxContent>
                        <w:p w:rsidR="00577212" w:rsidRDefault="00577212" w:rsidP="00577212">
                          <w:pPr>
                            <w:pStyle w:val="Sansinterligne"/>
                            <w:rPr>
                              <w:color w:val="595959" w:themeColor="text1" w:themeTint="A6"/>
                              <w:sz w:val="20"/>
                              <w:szCs w:val="20"/>
                            </w:rPr>
                          </w:pPr>
                          <w:sdt>
                            <w:sdtPr>
                              <w:rPr>
                                <w:caps/>
                                <w:color w:val="595959" w:themeColor="text1" w:themeTint="A6"/>
                                <w:sz w:val="20"/>
                                <w:szCs w:val="20"/>
                              </w:rPr>
                              <w:alias w:val="Société"/>
                              <w:tag w:val=""/>
                              <w:id w:val="-1487854241"/>
                              <w:showingPlcHdr/>
                              <w:dataBinding w:prefixMappings="xmlns:ns0='http://schemas.openxmlformats.org/officeDocument/2006/extended-properties' " w:xpath="/ns0:Properties[1]/ns0:Company[1]" w:storeItemID="{6668398D-A668-4E3E-A5EB-62B293D839F1}"/>
                              <w:text/>
                            </w:sdtPr>
                            <w:sdtContent>
                              <w:r>
                                <w:rPr>
                                  <w:caps/>
                                  <w:color w:val="595959" w:themeColor="text1" w:themeTint="A6"/>
                                  <w:sz w:val="20"/>
                                  <w:szCs w:val="20"/>
                                </w:rPr>
                                <w:t xml:space="preserve">     </w:t>
                              </w:r>
                            </w:sdtContent>
                          </w:sdt>
                        </w:p>
                      </w:txbxContent>
                    </v:textbox>
                    <w10:wrap anchorx="margin" anchory="margin"/>
                  </v:shape>
                </w:pict>
              </mc:Fallback>
            </mc:AlternateContent>
          </w:r>
          <w:r w:rsidR="00577212" w:rsidRPr="002903DD">
            <w:rPr>
              <w:rFonts w:ascii="Arial" w:hAnsi="Arial" w:cs="Arial"/>
              <w:color w:val="1F497D" w:themeColor="text2"/>
            </w:rPr>
            <w:br w:type="page"/>
          </w:r>
        </w:p>
      </w:sdtContent>
    </w:sdt>
    <w:p w:rsidR="00577212" w:rsidRPr="00E741A1" w:rsidRDefault="00577212" w:rsidP="00577212">
      <w:pPr>
        <w:spacing w:line="480" w:lineRule="auto"/>
        <w:rPr>
          <w:rFonts w:ascii="Arial" w:hAnsi="Arial" w:cs="Arial"/>
          <w:b/>
          <w:smallCaps/>
        </w:rPr>
      </w:pPr>
      <w:r w:rsidRPr="00E741A1">
        <w:rPr>
          <w:rFonts w:ascii="Arial" w:hAnsi="Arial" w:cs="Arial"/>
          <w:b/>
          <w:smallCaps/>
        </w:rPr>
        <w:lastRenderedPageBreak/>
        <w:t>pour les politiques publiques et les factures, pour le financement du handicap ou de la perte d’autonomie, nos regards nous portent vers :</w:t>
      </w:r>
      <w:r w:rsidRPr="00E741A1">
        <w:rPr>
          <w:rFonts w:ascii="Arial" w:hAnsi="Arial" w:cs="Arial"/>
          <w:b/>
          <w:smallCaps/>
        </w:rPr>
        <w:tab/>
      </w:r>
      <w:r w:rsidRPr="00E741A1">
        <w:rPr>
          <w:rFonts w:ascii="Arial" w:hAnsi="Arial" w:cs="Arial"/>
          <w:b/>
          <w:smallCaps/>
        </w:rPr>
        <w:tab/>
      </w:r>
    </w:p>
    <w:p w:rsidR="00577212" w:rsidRPr="00E741A1" w:rsidRDefault="00577212" w:rsidP="00577212">
      <w:pPr>
        <w:pStyle w:val="Paragraphedeliste"/>
        <w:numPr>
          <w:ilvl w:val="0"/>
          <w:numId w:val="1"/>
        </w:numPr>
        <w:ind w:left="360"/>
        <w:jc w:val="both"/>
        <w:rPr>
          <w:rFonts w:ascii="Arial" w:hAnsi="Arial" w:cs="Arial"/>
        </w:rPr>
      </w:pPr>
      <w:r w:rsidRPr="00E741A1">
        <w:rPr>
          <w:rFonts w:ascii="Arial" w:hAnsi="Arial" w:cs="Arial"/>
        </w:rPr>
        <w:t>L’image d’une société solidaire qui porte un regard positif sur chacun à tout âge.</w:t>
      </w:r>
    </w:p>
    <w:p w:rsidR="00577212" w:rsidRPr="00E741A1" w:rsidRDefault="00577212" w:rsidP="00577212">
      <w:pPr>
        <w:pStyle w:val="Paragraphedeliste"/>
        <w:numPr>
          <w:ilvl w:val="0"/>
          <w:numId w:val="1"/>
        </w:numPr>
        <w:ind w:left="360"/>
        <w:jc w:val="both"/>
        <w:rPr>
          <w:rFonts w:ascii="Arial" w:hAnsi="Arial" w:cs="Arial"/>
        </w:rPr>
      </w:pPr>
      <w:r w:rsidRPr="00E741A1">
        <w:rPr>
          <w:rFonts w:ascii="Arial" w:hAnsi="Arial" w:cs="Arial"/>
        </w:rPr>
        <w:t xml:space="preserve">Une politique de santé publique qui prenne en charge le handicap et la perte d’autonomie sans aucun critère discriminatoire d’âge, sans différenciation de causes accidentelles ou médicales quelles qu’elles soient. </w:t>
      </w:r>
    </w:p>
    <w:p w:rsidR="00577212" w:rsidRPr="00E741A1" w:rsidRDefault="00577212" w:rsidP="00577212">
      <w:pPr>
        <w:pStyle w:val="Paragraphedeliste"/>
        <w:numPr>
          <w:ilvl w:val="0"/>
          <w:numId w:val="1"/>
        </w:numPr>
        <w:ind w:left="360"/>
        <w:jc w:val="both"/>
        <w:rPr>
          <w:rFonts w:ascii="Arial" w:hAnsi="Arial" w:cs="Arial"/>
        </w:rPr>
      </w:pPr>
      <w:r w:rsidRPr="00E741A1">
        <w:rPr>
          <w:rFonts w:ascii="Arial" w:hAnsi="Arial" w:cs="Arial"/>
        </w:rPr>
        <w:t>Une politique de santé publique basée sur la reconnaissance du fait que toutes les pertes d’autonomies sont les conséquences de problèmes de santé.</w:t>
      </w:r>
    </w:p>
    <w:p w:rsidR="00577212" w:rsidRPr="00E741A1" w:rsidRDefault="00577212" w:rsidP="00577212">
      <w:pPr>
        <w:pStyle w:val="Paragraphedeliste"/>
        <w:numPr>
          <w:ilvl w:val="0"/>
          <w:numId w:val="1"/>
        </w:numPr>
        <w:ind w:left="360"/>
        <w:jc w:val="both"/>
        <w:rPr>
          <w:rFonts w:ascii="Arial" w:hAnsi="Arial" w:cs="Arial"/>
        </w:rPr>
      </w:pPr>
      <w:r w:rsidRPr="00E741A1">
        <w:rPr>
          <w:rFonts w:ascii="Arial" w:hAnsi="Arial" w:cs="Arial"/>
        </w:rPr>
        <w:t>Une politique de santé publique qui fasse passer la charge du soin et de l’accompagnement au domicile à 85% sur un dispositif d’aidants professionnels alors que cette charge repose actuellement sur les aidants familiaux.</w:t>
      </w:r>
    </w:p>
    <w:p w:rsidR="00577212" w:rsidRPr="00E741A1" w:rsidRDefault="00577212" w:rsidP="00577212">
      <w:pPr>
        <w:pStyle w:val="Paragraphedeliste"/>
        <w:numPr>
          <w:ilvl w:val="0"/>
          <w:numId w:val="1"/>
        </w:numPr>
        <w:ind w:left="360"/>
        <w:jc w:val="both"/>
        <w:rPr>
          <w:rFonts w:ascii="Arial" w:hAnsi="Arial" w:cs="Arial"/>
        </w:rPr>
      </w:pPr>
      <w:r w:rsidRPr="00E741A1">
        <w:rPr>
          <w:rFonts w:ascii="Arial" w:hAnsi="Arial" w:cs="Arial"/>
        </w:rPr>
        <w:t>Une refonte totale du financement des Ehpad. Le passage de 3 colonnes budgétaires- hébergement, dépendance, soins- à 2 colonnes budgétaires - le soin et l’hébergement-.</w:t>
      </w:r>
    </w:p>
    <w:p w:rsidR="00577212" w:rsidRPr="00E741A1" w:rsidRDefault="00577212" w:rsidP="00577212">
      <w:pPr>
        <w:pStyle w:val="Paragraphedeliste"/>
        <w:numPr>
          <w:ilvl w:val="0"/>
          <w:numId w:val="1"/>
        </w:numPr>
        <w:ind w:left="360"/>
        <w:jc w:val="both"/>
        <w:rPr>
          <w:rFonts w:ascii="Arial" w:hAnsi="Arial" w:cs="Arial"/>
          <w:strike/>
        </w:rPr>
      </w:pPr>
      <w:r w:rsidRPr="00E741A1">
        <w:rPr>
          <w:rFonts w:ascii="Arial" w:hAnsi="Arial" w:cs="Arial"/>
        </w:rPr>
        <w:t>Une colonne soins versée par les ARS qui prendra en charge tout ce qui relève du soin dont notamment 100% des frais d’aides-soignantes mais encore les aides médico-psychologiques, la kiné d’entretien général, la diététique, l’hygiène bucco-dentaire qui est la première cause de dénutrition, tout le linge à usage unique y compris les protections urinaires, le petit matériel médical etc…</w:t>
      </w:r>
    </w:p>
    <w:p w:rsidR="00577212" w:rsidRPr="00E741A1" w:rsidRDefault="00577212" w:rsidP="00577212">
      <w:pPr>
        <w:pStyle w:val="Paragraphedeliste"/>
        <w:numPr>
          <w:ilvl w:val="0"/>
          <w:numId w:val="1"/>
        </w:numPr>
        <w:ind w:left="360"/>
        <w:jc w:val="both"/>
        <w:rPr>
          <w:rFonts w:ascii="Arial" w:hAnsi="Arial" w:cs="Arial"/>
        </w:rPr>
      </w:pPr>
      <w:r w:rsidRPr="00E741A1">
        <w:rPr>
          <w:rFonts w:ascii="Arial" w:hAnsi="Arial" w:cs="Arial"/>
        </w:rPr>
        <w:t xml:space="preserve">Une évolution de la culture médicale qui laisse une place à l’autonomie et à la qualité de vie choisie par les usagers, avec des repas plaisir qui donnent aux personnes le goût et le plaisir de se nourrir. </w:t>
      </w:r>
    </w:p>
    <w:p w:rsidR="00577212" w:rsidRPr="00E741A1" w:rsidRDefault="00577212" w:rsidP="00577212">
      <w:pPr>
        <w:pStyle w:val="Paragraphedeliste"/>
        <w:numPr>
          <w:ilvl w:val="0"/>
          <w:numId w:val="1"/>
        </w:numPr>
        <w:ind w:left="360"/>
        <w:jc w:val="both"/>
        <w:rPr>
          <w:rFonts w:ascii="Arial" w:hAnsi="Arial" w:cs="Arial"/>
        </w:rPr>
      </w:pPr>
      <w:r w:rsidRPr="00E741A1">
        <w:rPr>
          <w:rFonts w:ascii="Arial" w:hAnsi="Arial" w:cs="Arial"/>
        </w:rPr>
        <w:t>Des Ehpad dotés de moyens et d’effectifs suffisants pour accompagner des personnes en fin de vie ou qui souffrent de problèmes médicaux lourds ou chroniques.</w:t>
      </w:r>
    </w:p>
    <w:p w:rsidR="00577212" w:rsidRPr="00E741A1" w:rsidRDefault="00577212" w:rsidP="00577212">
      <w:pPr>
        <w:pStyle w:val="Paragraphedeliste"/>
        <w:numPr>
          <w:ilvl w:val="0"/>
          <w:numId w:val="1"/>
        </w:numPr>
        <w:ind w:left="360"/>
        <w:jc w:val="both"/>
        <w:rPr>
          <w:rFonts w:ascii="Arial" w:hAnsi="Arial" w:cs="Arial"/>
        </w:rPr>
      </w:pPr>
      <w:r w:rsidRPr="00E741A1">
        <w:rPr>
          <w:rFonts w:ascii="Arial" w:hAnsi="Arial" w:cs="Arial"/>
        </w:rPr>
        <w:t>Une facture d’hébergement qui ne comportera pas la charge du bâti, ni les intérêts des emprunts de l’établissement. On pourrait envisager de procéder comme dans l’enseignement où les bâtiments mis à disposition, sont la prop</w:t>
      </w:r>
      <w:r>
        <w:rPr>
          <w:rFonts w:ascii="Arial" w:hAnsi="Arial" w:cs="Arial"/>
        </w:rPr>
        <w:t>riété du Conseil Départemental ou du Conseil Régional.</w:t>
      </w:r>
    </w:p>
    <w:p w:rsidR="00577212" w:rsidRPr="00E741A1" w:rsidRDefault="00577212" w:rsidP="00577212">
      <w:pPr>
        <w:pStyle w:val="Paragraphedeliste"/>
        <w:numPr>
          <w:ilvl w:val="0"/>
          <w:numId w:val="1"/>
        </w:numPr>
        <w:ind w:left="360"/>
        <w:jc w:val="both"/>
        <w:rPr>
          <w:rFonts w:ascii="Arial" w:hAnsi="Arial" w:cs="Arial"/>
        </w:rPr>
      </w:pPr>
      <w:r w:rsidRPr="00E741A1">
        <w:rPr>
          <w:rFonts w:ascii="Arial" w:hAnsi="Arial" w:cs="Arial"/>
        </w:rPr>
        <w:t>Une facture d’hébergement dont le niveau sera en rapport avec les revenus de l’usager utilisateur et avec le montant des retraites qui lui sont allouées par les mêmes pouvoirs publics.</w:t>
      </w:r>
    </w:p>
    <w:p w:rsidR="00577212" w:rsidRPr="00E741A1" w:rsidRDefault="00577212" w:rsidP="00577212">
      <w:pPr>
        <w:pStyle w:val="Paragraphedeliste"/>
        <w:numPr>
          <w:ilvl w:val="0"/>
          <w:numId w:val="1"/>
        </w:numPr>
        <w:ind w:left="360"/>
        <w:jc w:val="both"/>
        <w:rPr>
          <w:rFonts w:ascii="Arial" w:hAnsi="Arial" w:cs="Arial"/>
        </w:rPr>
      </w:pPr>
      <w:r w:rsidRPr="00E741A1">
        <w:rPr>
          <w:rFonts w:ascii="Arial" w:hAnsi="Arial" w:cs="Arial"/>
        </w:rPr>
        <w:t>Un tarif hébergement de base contrôlé par une autorité de régulation.</w:t>
      </w:r>
    </w:p>
    <w:p w:rsidR="00577212" w:rsidRPr="00E741A1" w:rsidRDefault="00577212" w:rsidP="00577212">
      <w:pPr>
        <w:pStyle w:val="Paragraphedeliste"/>
        <w:numPr>
          <w:ilvl w:val="0"/>
          <w:numId w:val="1"/>
        </w:numPr>
        <w:ind w:left="360"/>
        <w:jc w:val="both"/>
        <w:rPr>
          <w:rFonts w:ascii="Arial" w:hAnsi="Arial" w:cs="Arial"/>
        </w:rPr>
      </w:pPr>
      <w:r w:rsidRPr="00E741A1">
        <w:rPr>
          <w:rFonts w:ascii="Arial" w:hAnsi="Arial" w:cs="Arial"/>
        </w:rPr>
        <w:t>La mise en place de plusieurs filières, une pour les personnes désorientées qui ont une espérance de vie plus longue et une autre pour les personnes qui sont dans leur dernier parcours de vie.</w:t>
      </w:r>
    </w:p>
    <w:p w:rsidR="00577212" w:rsidRPr="00E741A1" w:rsidRDefault="00577212" w:rsidP="00577212">
      <w:pPr>
        <w:pStyle w:val="Paragraphedeliste"/>
        <w:numPr>
          <w:ilvl w:val="0"/>
          <w:numId w:val="1"/>
        </w:numPr>
        <w:ind w:left="360"/>
        <w:jc w:val="both"/>
        <w:rPr>
          <w:rFonts w:ascii="Arial" w:hAnsi="Arial" w:cs="Arial"/>
        </w:rPr>
      </w:pPr>
      <w:r w:rsidRPr="00E741A1">
        <w:rPr>
          <w:rFonts w:ascii="Arial" w:hAnsi="Arial" w:cs="Arial"/>
        </w:rPr>
        <w:t>Un dispositif d’aide sociale sans récupération sur héritage ou dans lequel le plafond de l’actif successoral serait sensiblement relevé de manière à ne pas spolier des héritiers souvent eux-mêmes en position de fragilité. Ou encore vers une aide sociale de type allocation de complément de ressources non récupérable comme c’est le cas pour l’aide médicale gratuite.</w:t>
      </w:r>
    </w:p>
    <w:p w:rsidR="00577212" w:rsidRPr="00E741A1" w:rsidRDefault="00577212" w:rsidP="00577212">
      <w:pPr>
        <w:pStyle w:val="Paragraphedeliste"/>
        <w:numPr>
          <w:ilvl w:val="0"/>
          <w:numId w:val="1"/>
        </w:numPr>
        <w:ind w:left="360"/>
        <w:jc w:val="both"/>
        <w:rPr>
          <w:rFonts w:ascii="Arial" w:hAnsi="Arial" w:cs="Arial"/>
        </w:rPr>
      </w:pPr>
      <w:r w:rsidRPr="00E741A1">
        <w:rPr>
          <w:rFonts w:ascii="Arial" w:hAnsi="Arial" w:cs="Arial"/>
        </w:rPr>
        <w:t>Un financement adapté à l’enjeu et aux objectifs définis qui repose sur une solidarité nationale intergénérationnelle du type 5° risque.</w:t>
      </w:r>
    </w:p>
    <w:p w:rsidR="00577212" w:rsidRPr="00E741A1" w:rsidRDefault="00577212" w:rsidP="00577212">
      <w:pPr>
        <w:pStyle w:val="Paragraphedeliste"/>
        <w:ind w:left="0"/>
        <w:jc w:val="both"/>
        <w:rPr>
          <w:rFonts w:ascii="Arial" w:hAnsi="Arial" w:cs="Arial"/>
        </w:rPr>
      </w:pPr>
    </w:p>
    <w:p w:rsidR="001020BB" w:rsidRDefault="001020BB" w:rsidP="00577212">
      <w:pPr>
        <w:spacing w:line="480" w:lineRule="auto"/>
        <w:rPr>
          <w:rFonts w:ascii="Arial" w:hAnsi="Arial" w:cs="Arial"/>
          <w:b/>
          <w:smallCaps/>
        </w:rPr>
      </w:pPr>
    </w:p>
    <w:p w:rsidR="00577212" w:rsidRPr="00E741A1" w:rsidRDefault="00577212" w:rsidP="00577212">
      <w:pPr>
        <w:spacing w:line="480" w:lineRule="auto"/>
        <w:rPr>
          <w:rFonts w:ascii="Arial" w:hAnsi="Arial" w:cs="Arial"/>
          <w:b/>
          <w:smallCaps/>
        </w:rPr>
      </w:pPr>
      <w:bookmarkStart w:id="0" w:name="_GoBack"/>
      <w:bookmarkEnd w:id="0"/>
      <w:r w:rsidRPr="00E741A1">
        <w:rPr>
          <w:rFonts w:ascii="Arial" w:hAnsi="Arial" w:cs="Arial"/>
          <w:b/>
          <w:smallCaps/>
        </w:rPr>
        <w:lastRenderedPageBreak/>
        <w:t xml:space="preserve">Pour les soins et les liaisons domicile - Ehpad, nos regards nous portent vers : </w:t>
      </w:r>
    </w:p>
    <w:p w:rsidR="00577212" w:rsidRPr="00E741A1" w:rsidRDefault="00577212" w:rsidP="00577212">
      <w:pPr>
        <w:pStyle w:val="Paragraphedeliste"/>
        <w:numPr>
          <w:ilvl w:val="0"/>
          <w:numId w:val="2"/>
        </w:numPr>
        <w:jc w:val="both"/>
        <w:rPr>
          <w:rFonts w:ascii="Arial" w:hAnsi="Arial" w:cs="Arial"/>
        </w:rPr>
      </w:pPr>
      <w:r w:rsidRPr="00E741A1">
        <w:rPr>
          <w:rFonts w:ascii="Arial" w:hAnsi="Arial" w:cs="Arial"/>
        </w:rPr>
        <w:t xml:space="preserve">Un dispositif d’accompagnement des aidants qui fasse porter 85% de la charge des soins et de l’accompagnement sur les professionnels. </w:t>
      </w:r>
    </w:p>
    <w:p w:rsidR="00577212" w:rsidRPr="00E741A1" w:rsidRDefault="00577212" w:rsidP="00577212">
      <w:pPr>
        <w:pStyle w:val="Paragraphedeliste"/>
        <w:numPr>
          <w:ilvl w:val="0"/>
          <w:numId w:val="2"/>
        </w:numPr>
        <w:jc w:val="both"/>
        <w:rPr>
          <w:rFonts w:ascii="Arial" w:hAnsi="Arial" w:cs="Arial"/>
        </w:rPr>
      </w:pPr>
      <w:r w:rsidRPr="00E741A1">
        <w:rPr>
          <w:rFonts w:ascii="Arial" w:hAnsi="Arial" w:cs="Arial"/>
        </w:rPr>
        <w:t>Une réelle possibilité de choisir le lieu et le moment où la personne souhaite ou a besoin d’entrer en établissement, ce qui nous ramène à l’accessibilité financière des Ehpad.</w:t>
      </w:r>
    </w:p>
    <w:p w:rsidR="00577212" w:rsidRPr="00E741A1" w:rsidRDefault="00577212" w:rsidP="00577212">
      <w:pPr>
        <w:pStyle w:val="Paragraphedeliste"/>
        <w:numPr>
          <w:ilvl w:val="0"/>
          <w:numId w:val="2"/>
        </w:numPr>
        <w:jc w:val="both"/>
        <w:rPr>
          <w:rFonts w:ascii="Arial" w:hAnsi="Arial" w:cs="Arial"/>
        </w:rPr>
      </w:pPr>
      <w:r w:rsidRPr="00E741A1">
        <w:rPr>
          <w:rFonts w:ascii="Arial" w:hAnsi="Arial" w:cs="Arial"/>
        </w:rPr>
        <w:t>Une assistance aux aidants pour se préparer à vivre l’après domicile et maintenir le lien quand leur proche entre en établissement.</w:t>
      </w:r>
    </w:p>
    <w:p w:rsidR="00577212" w:rsidRPr="00E741A1" w:rsidRDefault="00577212" w:rsidP="00577212">
      <w:pPr>
        <w:pStyle w:val="Paragraphedeliste"/>
        <w:numPr>
          <w:ilvl w:val="0"/>
          <w:numId w:val="2"/>
        </w:numPr>
        <w:jc w:val="both"/>
        <w:rPr>
          <w:rFonts w:ascii="Arial" w:hAnsi="Arial" w:cs="Arial"/>
        </w:rPr>
      </w:pPr>
      <w:r w:rsidRPr="00E741A1">
        <w:rPr>
          <w:rFonts w:ascii="Arial" w:hAnsi="Arial" w:cs="Arial"/>
        </w:rPr>
        <w:t>La mise en place d’équipes mobiles psycho-gériatriques et le développement de la HAD en établissements pour permettre aux résidents de finir leur vie en Ehpad en limitant toutes les hospitalisations « inutiles ».</w:t>
      </w:r>
    </w:p>
    <w:p w:rsidR="00577212" w:rsidRPr="00E741A1" w:rsidRDefault="00577212" w:rsidP="00577212">
      <w:pPr>
        <w:pStyle w:val="Paragraphedeliste"/>
        <w:numPr>
          <w:ilvl w:val="0"/>
          <w:numId w:val="2"/>
        </w:numPr>
        <w:jc w:val="both"/>
        <w:rPr>
          <w:rFonts w:ascii="Arial" w:hAnsi="Arial" w:cs="Arial"/>
        </w:rPr>
      </w:pPr>
      <w:r w:rsidRPr="00E741A1">
        <w:rPr>
          <w:rFonts w:ascii="Arial" w:hAnsi="Arial" w:cs="Arial"/>
        </w:rPr>
        <w:t>La présence d’infirmiers la nuit dans les Ehpad, ce qui renforce le point ci-dessus.</w:t>
      </w:r>
    </w:p>
    <w:p w:rsidR="00577212" w:rsidRPr="00E741A1" w:rsidRDefault="00577212" w:rsidP="00577212">
      <w:pPr>
        <w:pStyle w:val="Paragraphedeliste"/>
        <w:numPr>
          <w:ilvl w:val="0"/>
          <w:numId w:val="2"/>
        </w:numPr>
        <w:jc w:val="both"/>
        <w:rPr>
          <w:rFonts w:ascii="Arial" w:hAnsi="Arial" w:cs="Arial"/>
        </w:rPr>
      </w:pPr>
      <w:r w:rsidRPr="00E741A1">
        <w:rPr>
          <w:rFonts w:ascii="Arial" w:hAnsi="Arial" w:cs="Arial"/>
        </w:rPr>
        <w:t>Le développement de partenariats entre tous les acteurs concernés.</w:t>
      </w:r>
    </w:p>
    <w:p w:rsidR="00577212" w:rsidRPr="00E741A1" w:rsidRDefault="00577212" w:rsidP="00577212">
      <w:pPr>
        <w:pStyle w:val="Paragraphedeliste"/>
        <w:numPr>
          <w:ilvl w:val="0"/>
          <w:numId w:val="2"/>
        </w:numPr>
        <w:jc w:val="both"/>
        <w:rPr>
          <w:rFonts w:ascii="Arial" w:hAnsi="Arial" w:cs="Arial"/>
        </w:rPr>
      </w:pPr>
      <w:r w:rsidRPr="00E741A1">
        <w:rPr>
          <w:rFonts w:ascii="Arial" w:hAnsi="Arial" w:cs="Arial"/>
        </w:rPr>
        <w:t>La conception et la réalisation d’une culture intergénérationnelle de nature à positiver le regard social sur le grand âge.</w:t>
      </w:r>
    </w:p>
    <w:p w:rsidR="00577212" w:rsidRPr="00E741A1" w:rsidRDefault="00577212" w:rsidP="00577212">
      <w:pPr>
        <w:spacing w:line="480" w:lineRule="auto"/>
        <w:rPr>
          <w:rFonts w:ascii="Arial" w:hAnsi="Arial" w:cs="Arial"/>
          <w:b/>
          <w:smallCaps/>
        </w:rPr>
      </w:pPr>
      <w:r w:rsidRPr="00E741A1">
        <w:rPr>
          <w:rFonts w:ascii="Arial" w:hAnsi="Arial" w:cs="Arial"/>
          <w:b/>
          <w:smallCaps/>
        </w:rPr>
        <w:t>Pour les projets d’accompagnement, nos regards nous portent vers :</w:t>
      </w:r>
      <w:r w:rsidRPr="00E741A1">
        <w:rPr>
          <w:rFonts w:ascii="Arial" w:hAnsi="Arial" w:cs="Arial"/>
          <w:b/>
          <w:smallCaps/>
        </w:rPr>
        <w:tab/>
      </w:r>
    </w:p>
    <w:p w:rsidR="00577212" w:rsidRPr="00E741A1" w:rsidRDefault="00577212" w:rsidP="00577212">
      <w:pPr>
        <w:pStyle w:val="Paragraphedeliste"/>
        <w:numPr>
          <w:ilvl w:val="0"/>
          <w:numId w:val="3"/>
        </w:numPr>
        <w:jc w:val="both"/>
        <w:rPr>
          <w:rFonts w:ascii="Arial" w:hAnsi="Arial" w:cs="Arial"/>
        </w:rPr>
      </w:pPr>
      <w:r w:rsidRPr="00E741A1">
        <w:rPr>
          <w:rFonts w:ascii="Arial" w:hAnsi="Arial" w:cs="Arial"/>
        </w:rPr>
        <w:t>Le développement général de la compétence à prendre soin des personnes, qui passe par la présence, l’écoute, le savoir-faire et le savoir-être et par l’accompagnement du bien-être physique et moral.</w:t>
      </w:r>
    </w:p>
    <w:p w:rsidR="00577212" w:rsidRPr="00E741A1" w:rsidRDefault="00577212" w:rsidP="00577212">
      <w:pPr>
        <w:pStyle w:val="Paragraphedeliste"/>
        <w:numPr>
          <w:ilvl w:val="0"/>
          <w:numId w:val="3"/>
        </w:numPr>
        <w:jc w:val="both"/>
        <w:rPr>
          <w:rFonts w:ascii="Arial" w:hAnsi="Arial" w:cs="Arial"/>
        </w:rPr>
      </w:pPr>
      <w:r w:rsidRPr="00E741A1">
        <w:rPr>
          <w:rFonts w:ascii="Arial" w:hAnsi="Arial" w:cs="Arial"/>
        </w:rPr>
        <w:t>Des profils embauchés adéquats, bien payés et managés dans le sens indiqué ci-dessus.</w:t>
      </w:r>
    </w:p>
    <w:p w:rsidR="00577212" w:rsidRPr="00E741A1" w:rsidRDefault="00577212" w:rsidP="00577212">
      <w:pPr>
        <w:pStyle w:val="Paragraphedeliste"/>
        <w:numPr>
          <w:ilvl w:val="0"/>
          <w:numId w:val="3"/>
        </w:numPr>
        <w:jc w:val="both"/>
        <w:rPr>
          <w:rFonts w:ascii="Arial" w:hAnsi="Arial" w:cs="Arial"/>
        </w:rPr>
      </w:pPr>
      <w:r w:rsidRPr="00E741A1">
        <w:rPr>
          <w:rFonts w:ascii="Arial" w:hAnsi="Arial" w:cs="Arial"/>
        </w:rPr>
        <w:t xml:space="preserve">Des professionnels du domicile et des établissements tous formés aux soins et au prendre-soin ainsi qu’à la communication non-verbale avec les personnes qui souffrent de troubles cognitifs. </w:t>
      </w:r>
    </w:p>
    <w:p w:rsidR="00577212" w:rsidRPr="00E741A1" w:rsidRDefault="00577212" w:rsidP="00577212">
      <w:pPr>
        <w:pStyle w:val="Paragraphedeliste"/>
        <w:numPr>
          <w:ilvl w:val="0"/>
          <w:numId w:val="3"/>
        </w:numPr>
        <w:jc w:val="both"/>
        <w:rPr>
          <w:rFonts w:ascii="Arial" w:hAnsi="Arial" w:cs="Arial"/>
        </w:rPr>
      </w:pPr>
      <w:r w:rsidRPr="00E741A1">
        <w:rPr>
          <w:rFonts w:ascii="Arial" w:hAnsi="Arial" w:cs="Arial"/>
        </w:rPr>
        <w:t>Des ratios de personnels plus importants avec 0.7 voire 1 ETP pour les s</w:t>
      </w:r>
      <w:r>
        <w:rPr>
          <w:rFonts w:ascii="Arial" w:hAnsi="Arial" w:cs="Arial"/>
        </w:rPr>
        <w:t>ections Alzheimer et fin de vie. Ceci était un engagement du plan solidarité grand-âge, engagement non-tenu.</w:t>
      </w:r>
    </w:p>
    <w:p w:rsidR="00577212" w:rsidRPr="00E741A1" w:rsidRDefault="00577212" w:rsidP="00577212">
      <w:pPr>
        <w:pStyle w:val="Paragraphedeliste"/>
        <w:numPr>
          <w:ilvl w:val="0"/>
          <w:numId w:val="3"/>
        </w:numPr>
        <w:jc w:val="both"/>
        <w:rPr>
          <w:rFonts w:ascii="Arial" w:hAnsi="Arial" w:cs="Arial"/>
        </w:rPr>
      </w:pPr>
      <w:r w:rsidRPr="00E741A1">
        <w:rPr>
          <w:rFonts w:ascii="Arial" w:hAnsi="Arial" w:cs="Arial"/>
        </w:rPr>
        <w:t>Du temps qui n’est pas de l’argent mais du respect de la dignité.</w:t>
      </w:r>
    </w:p>
    <w:p w:rsidR="00577212" w:rsidRPr="00E741A1" w:rsidRDefault="00577212" w:rsidP="00577212">
      <w:pPr>
        <w:spacing w:line="480" w:lineRule="auto"/>
        <w:rPr>
          <w:rFonts w:ascii="Arial" w:hAnsi="Arial" w:cs="Arial"/>
          <w:b/>
          <w:smallCaps/>
        </w:rPr>
      </w:pPr>
      <w:r w:rsidRPr="00E741A1">
        <w:rPr>
          <w:rFonts w:ascii="Arial" w:hAnsi="Arial" w:cs="Arial"/>
          <w:b/>
          <w:smallCaps/>
        </w:rPr>
        <w:t>Pour la qualité de vie et son management, nos regards nous portent vers :</w:t>
      </w:r>
    </w:p>
    <w:p w:rsidR="00577212" w:rsidRPr="00E741A1" w:rsidRDefault="00577212" w:rsidP="00577212">
      <w:pPr>
        <w:pStyle w:val="Paragraphedeliste"/>
        <w:numPr>
          <w:ilvl w:val="0"/>
          <w:numId w:val="4"/>
        </w:numPr>
        <w:spacing w:line="240" w:lineRule="auto"/>
        <w:jc w:val="both"/>
        <w:rPr>
          <w:rFonts w:ascii="Arial" w:hAnsi="Arial" w:cs="Arial"/>
        </w:rPr>
      </w:pPr>
      <w:r w:rsidRPr="00E741A1">
        <w:rPr>
          <w:rFonts w:ascii="Arial" w:hAnsi="Arial" w:cs="Arial"/>
        </w:rPr>
        <w:t>Une progression de l’évaluation de la qualité de vie ressentie par les usagers.</w:t>
      </w:r>
    </w:p>
    <w:p w:rsidR="00577212" w:rsidRPr="00E741A1" w:rsidRDefault="00577212" w:rsidP="00577212">
      <w:pPr>
        <w:pStyle w:val="Paragraphedeliste"/>
        <w:numPr>
          <w:ilvl w:val="0"/>
          <w:numId w:val="4"/>
        </w:numPr>
        <w:spacing w:line="240" w:lineRule="auto"/>
        <w:jc w:val="both"/>
        <w:rPr>
          <w:rFonts w:ascii="Arial" w:hAnsi="Arial" w:cs="Arial"/>
        </w:rPr>
      </w:pPr>
      <w:r w:rsidRPr="00E741A1">
        <w:rPr>
          <w:rFonts w:ascii="Arial" w:hAnsi="Arial" w:cs="Arial"/>
        </w:rPr>
        <w:t>Une évolution radicale du top-management des établissements actuellement trop axés sur la gestion au détriment de la qualité.</w:t>
      </w:r>
    </w:p>
    <w:p w:rsidR="00577212" w:rsidRPr="00E741A1" w:rsidRDefault="00577212" w:rsidP="00577212">
      <w:pPr>
        <w:pStyle w:val="Paragraphedeliste"/>
        <w:numPr>
          <w:ilvl w:val="0"/>
          <w:numId w:val="4"/>
        </w:numPr>
        <w:spacing w:line="240" w:lineRule="auto"/>
        <w:jc w:val="both"/>
        <w:rPr>
          <w:rFonts w:ascii="Arial" w:hAnsi="Arial" w:cs="Arial"/>
        </w:rPr>
      </w:pPr>
      <w:r w:rsidRPr="00E741A1">
        <w:rPr>
          <w:rFonts w:ascii="Arial" w:hAnsi="Arial" w:cs="Arial"/>
        </w:rPr>
        <w:t>Une sélection des futurs directeurs sur la base de critères humanistes et relationnels.</w:t>
      </w:r>
    </w:p>
    <w:p w:rsidR="00577212" w:rsidRPr="00E741A1" w:rsidRDefault="00577212" w:rsidP="00577212">
      <w:pPr>
        <w:pStyle w:val="Paragraphedeliste"/>
        <w:numPr>
          <w:ilvl w:val="0"/>
          <w:numId w:val="4"/>
        </w:numPr>
        <w:spacing w:line="240" w:lineRule="auto"/>
        <w:jc w:val="both"/>
        <w:rPr>
          <w:rFonts w:ascii="Arial" w:hAnsi="Arial" w:cs="Arial"/>
        </w:rPr>
      </w:pPr>
      <w:r w:rsidRPr="00E741A1">
        <w:rPr>
          <w:rFonts w:ascii="Arial" w:hAnsi="Arial" w:cs="Arial"/>
        </w:rPr>
        <w:t>Une formation des futurs directeurs, dans les écoles, qui mette l’accent sur la qualité, les projets d’accompagnement, la vie sociale et démocratique, le relationnel avec les usagers et les familles.</w:t>
      </w:r>
    </w:p>
    <w:p w:rsidR="00577212" w:rsidRPr="00E741A1" w:rsidRDefault="00577212" w:rsidP="00577212">
      <w:pPr>
        <w:pStyle w:val="Paragraphedeliste"/>
        <w:numPr>
          <w:ilvl w:val="0"/>
          <w:numId w:val="4"/>
        </w:numPr>
        <w:spacing w:line="240" w:lineRule="auto"/>
        <w:jc w:val="both"/>
        <w:rPr>
          <w:rFonts w:ascii="Arial" w:hAnsi="Arial" w:cs="Arial"/>
        </w:rPr>
      </w:pPr>
      <w:r w:rsidRPr="00E741A1">
        <w:rPr>
          <w:rFonts w:ascii="Arial" w:hAnsi="Arial" w:cs="Arial"/>
        </w:rPr>
        <w:t>La mise en place ou le développement d’un partenariat permanent entre usagers, proches et professionnels de toutes compétences.</w:t>
      </w:r>
    </w:p>
    <w:p w:rsidR="00577212" w:rsidRPr="00E741A1" w:rsidRDefault="00577212" w:rsidP="00577212">
      <w:pPr>
        <w:pStyle w:val="Paragraphedeliste"/>
        <w:numPr>
          <w:ilvl w:val="0"/>
          <w:numId w:val="4"/>
        </w:numPr>
        <w:spacing w:line="240" w:lineRule="auto"/>
        <w:jc w:val="both"/>
        <w:rPr>
          <w:rFonts w:ascii="Arial" w:hAnsi="Arial" w:cs="Arial"/>
        </w:rPr>
      </w:pPr>
      <w:r w:rsidRPr="00E741A1">
        <w:rPr>
          <w:rFonts w:ascii="Arial" w:hAnsi="Arial" w:cs="Arial"/>
        </w:rPr>
        <w:t>Des campagnes de revalorisation des métiers du soin et de l’accompagnement des personnes handicapées de tout âge.</w:t>
      </w:r>
    </w:p>
    <w:p w:rsidR="00577212" w:rsidRPr="00E741A1" w:rsidRDefault="00577212" w:rsidP="00577212">
      <w:pPr>
        <w:pStyle w:val="Paragraphedeliste"/>
        <w:numPr>
          <w:ilvl w:val="0"/>
          <w:numId w:val="4"/>
        </w:numPr>
        <w:spacing w:line="240" w:lineRule="auto"/>
        <w:jc w:val="both"/>
        <w:rPr>
          <w:rFonts w:ascii="Arial" w:hAnsi="Arial" w:cs="Arial"/>
        </w:rPr>
      </w:pPr>
      <w:r w:rsidRPr="00E741A1">
        <w:rPr>
          <w:rFonts w:ascii="Arial" w:hAnsi="Arial" w:cs="Arial"/>
        </w:rPr>
        <w:t>Des équipes bien formées, bien payées, suffisamment nombreuses et stables dans la durée.</w:t>
      </w:r>
    </w:p>
    <w:p w:rsidR="00577212" w:rsidRPr="00E741A1" w:rsidRDefault="00577212" w:rsidP="00577212">
      <w:pPr>
        <w:contextualSpacing/>
        <w:jc w:val="both"/>
        <w:rPr>
          <w:rFonts w:ascii="Arial" w:hAnsi="Arial" w:cs="Arial"/>
        </w:rPr>
      </w:pPr>
    </w:p>
    <w:p w:rsidR="00577212" w:rsidRPr="00E741A1" w:rsidRDefault="00577212" w:rsidP="00577212">
      <w:pPr>
        <w:spacing w:line="480" w:lineRule="auto"/>
        <w:rPr>
          <w:rFonts w:ascii="Arial" w:hAnsi="Arial" w:cs="Arial"/>
          <w:b/>
          <w:smallCaps/>
        </w:rPr>
      </w:pPr>
      <w:r w:rsidRPr="00E741A1">
        <w:rPr>
          <w:rFonts w:ascii="Arial" w:hAnsi="Arial" w:cs="Arial"/>
          <w:b/>
          <w:smallCaps/>
        </w:rPr>
        <w:lastRenderedPageBreak/>
        <w:t>Pour l’équilibre entre sécurité et choix de vie, nos regards nous portent vers :</w:t>
      </w:r>
    </w:p>
    <w:p w:rsidR="00577212" w:rsidRPr="00E741A1" w:rsidRDefault="00577212" w:rsidP="00577212">
      <w:pPr>
        <w:pStyle w:val="Paragraphedeliste"/>
        <w:numPr>
          <w:ilvl w:val="0"/>
          <w:numId w:val="5"/>
        </w:numPr>
        <w:spacing w:line="240" w:lineRule="auto"/>
        <w:jc w:val="both"/>
        <w:rPr>
          <w:rFonts w:ascii="Arial" w:hAnsi="Arial" w:cs="Arial"/>
        </w:rPr>
      </w:pPr>
      <w:r w:rsidRPr="00E741A1">
        <w:rPr>
          <w:rFonts w:ascii="Arial" w:hAnsi="Arial" w:cs="Arial"/>
        </w:rPr>
        <w:t xml:space="preserve">Des projets d’accompagnement personnalisés dignes de ce nom. </w:t>
      </w:r>
    </w:p>
    <w:p w:rsidR="00577212" w:rsidRPr="00E741A1" w:rsidRDefault="00577212" w:rsidP="00577212">
      <w:pPr>
        <w:pStyle w:val="Paragraphedeliste"/>
        <w:numPr>
          <w:ilvl w:val="0"/>
          <w:numId w:val="5"/>
        </w:numPr>
        <w:spacing w:line="240" w:lineRule="auto"/>
        <w:jc w:val="both"/>
        <w:rPr>
          <w:rFonts w:ascii="Arial" w:hAnsi="Arial" w:cs="Arial"/>
        </w:rPr>
      </w:pPr>
      <w:r w:rsidRPr="00E741A1">
        <w:rPr>
          <w:rFonts w:ascii="Arial" w:hAnsi="Arial" w:cs="Arial"/>
        </w:rPr>
        <w:t>Des projets d’accompagnement qui ne soient pas dépersonnalisés par une application abusive ou par trop craintive des règles de sécurité.</w:t>
      </w:r>
    </w:p>
    <w:p w:rsidR="00577212" w:rsidRPr="00E741A1" w:rsidRDefault="00577212" w:rsidP="00577212">
      <w:pPr>
        <w:pStyle w:val="Paragraphedeliste"/>
        <w:numPr>
          <w:ilvl w:val="0"/>
          <w:numId w:val="5"/>
        </w:numPr>
        <w:spacing w:line="240" w:lineRule="auto"/>
        <w:jc w:val="both"/>
        <w:rPr>
          <w:rFonts w:ascii="Arial" w:hAnsi="Arial" w:cs="Arial"/>
        </w:rPr>
      </w:pPr>
      <w:r w:rsidRPr="00E741A1">
        <w:rPr>
          <w:rFonts w:ascii="Arial" w:hAnsi="Arial" w:cs="Arial"/>
        </w:rPr>
        <w:t>Un rabotage des règles sécuritaires au plus haut niveau.</w:t>
      </w:r>
    </w:p>
    <w:p w:rsidR="00577212" w:rsidRPr="00E741A1" w:rsidRDefault="00577212" w:rsidP="00577212">
      <w:pPr>
        <w:pStyle w:val="Paragraphedeliste"/>
        <w:numPr>
          <w:ilvl w:val="0"/>
          <w:numId w:val="5"/>
        </w:numPr>
        <w:spacing w:line="240" w:lineRule="auto"/>
        <w:jc w:val="both"/>
        <w:rPr>
          <w:rFonts w:ascii="Arial" w:hAnsi="Arial" w:cs="Arial"/>
        </w:rPr>
      </w:pPr>
      <w:r w:rsidRPr="00E741A1">
        <w:rPr>
          <w:rFonts w:ascii="Arial" w:hAnsi="Arial" w:cs="Arial"/>
        </w:rPr>
        <w:t>Une révision du regard que les directions, les professionnels et les familles portent ensemble sur le juste équilibre entre le respect du projet d’accompagnement et la sécurité.</w:t>
      </w:r>
    </w:p>
    <w:p w:rsidR="00577212" w:rsidRPr="00E741A1" w:rsidRDefault="00577212" w:rsidP="00577212">
      <w:pPr>
        <w:pStyle w:val="Paragraphedeliste"/>
        <w:numPr>
          <w:ilvl w:val="0"/>
          <w:numId w:val="5"/>
        </w:numPr>
        <w:spacing w:line="240" w:lineRule="auto"/>
        <w:jc w:val="both"/>
        <w:rPr>
          <w:rFonts w:ascii="Arial" w:hAnsi="Arial" w:cs="Arial"/>
        </w:rPr>
      </w:pPr>
      <w:r w:rsidRPr="00E741A1">
        <w:rPr>
          <w:rFonts w:ascii="Arial" w:hAnsi="Arial" w:cs="Arial"/>
        </w:rPr>
        <w:t>Le coût des dispositifs règlementaires de sécurité n’a pas sa place dans la facture d’hébergement.</w:t>
      </w:r>
    </w:p>
    <w:p w:rsidR="00577212" w:rsidRPr="00E741A1" w:rsidRDefault="00577212" w:rsidP="00577212">
      <w:pPr>
        <w:spacing w:line="480" w:lineRule="auto"/>
        <w:rPr>
          <w:rFonts w:ascii="Arial" w:hAnsi="Arial" w:cs="Arial"/>
          <w:b/>
          <w:smallCaps/>
        </w:rPr>
      </w:pPr>
      <w:r w:rsidRPr="00E741A1">
        <w:rPr>
          <w:rFonts w:ascii="Arial" w:hAnsi="Arial" w:cs="Arial"/>
          <w:b/>
          <w:smallCaps/>
        </w:rPr>
        <w:t xml:space="preserve">Pour le CVS et la démocratie médico-sociale, nos regards nous portent vers :  </w:t>
      </w:r>
    </w:p>
    <w:p w:rsidR="00577212" w:rsidRPr="00E741A1" w:rsidRDefault="00577212" w:rsidP="00577212">
      <w:pPr>
        <w:pStyle w:val="Paragraphedeliste"/>
        <w:numPr>
          <w:ilvl w:val="0"/>
          <w:numId w:val="6"/>
        </w:numPr>
        <w:spacing w:before="100" w:beforeAutospacing="1" w:line="240" w:lineRule="auto"/>
        <w:jc w:val="both"/>
        <w:rPr>
          <w:rFonts w:ascii="Arial" w:eastAsia="Times New Roman" w:hAnsi="Arial" w:cs="Arial"/>
          <w:lang w:eastAsia="fr-FR"/>
        </w:rPr>
      </w:pPr>
      <w:r w:rsidRPr="00E741A1">
        <w:rPr>
          <w:rFonts w:ascii="Arial" w:eastAsia="Times New Roman" w:hAnsi="Arial" w:cs="Arial"/>
          <w:lang w:eastAsia="fr-FR"/>
        </w:rPr>
        <w:t>Des CVS qui ne sont plus regardés et donc plus traités comme une contrainte administrative mais comme une chance de faire vivre une instance de partage et de dialogue capable d’ajouter au climat social et à la qualité de vie dans l’établissement.</w:t>
      </w:r>
    </w:p>
    <w:p w:rsidR="00577212" w:rsidRPr="00E741A1" w:rsidRDefault="00577212" w:rsidP="00577212">
      <w:pPr>
        <w:pStyle w:val="Paragraphedeliste"/>
        <w:numPr>
          <w:ilvl w:val="0"/>
          <w:numId w:val="6"/>
        </w:numPr>
        <w:spacing w:before="100" w:beforeAutospacing="1" w:line="240" w:lineRule="auto"/>
        <w:jc w:val="both"/>
        <w:rPr>
          <w:rFonts w:ascii="Arial" w:eastAsia="Times New Roman" w:hAnsi="Arial" w:cs="Arial"/>
          <w:lang w:eastAsia="fr-FR"/>
        </w:rPr>
      </w:pPr>
      <w:r w:rsidRPr="00E741A1">
        <w:rPr>
          <w:rFonts w:ascii="Arial" w:eastAsia="Times New Roman" w:hAnsi="Arial" w:cs="Arial"/>
          <w:lang w:eastAsia="fr-FR"/>
        </w:rPr>
        <w:t xml:space="preserve">Des écoles qui forment les futurs directeurs au sens et au bon usage du CVS, Conseil de la Vie Sociale. </w:t>
      </w:r>
    </w:p>
    <w:p w:rsidR="00577212" w:rsidRPr="00E741A1" w:rsidRDefault="00577212" w:rsidP="00577212">
      <w:pPr>
        <w:pStyle w:val="Paragraphedeliste"/>
        <w:numPr>
          <w:ilvl w:val="0"/>
          <w:numId w:val="6"/>
        </w:numPr>
        <w:spacing w:before="100" w:beforeAutospacing="1" w:line="240" w:lineRule="auto"/>
        <w:jc w:val="both"/>
        <w:rPr>
          <w:rFonts w:ascii="Arial" w:eastAsia="Times New Roman" w:hAnsi="Arial" w:cs="Arial"/>
          <w:lang w:eastAsia="fr-FR"/>
        </w:rPr>
      </w:pPr>
      <w:r w:rsidRPr="00E741A1">
        <w:rPr>
          <w:rFonts w:ascii="Arial" w:eastAsia="Times New Roman" w:hAnsi="Arial" w:cs="Arial"/>
          <w:lang w:eastAsia="fr-FR"/>
        </w:rPr>
        <w:t>Des établissements qui documentent et forment les représentants des résidents, des familles et des professionnels au sens et à l’usage du CVS.</w:t>
      </w:r>
    </w:p>
    <w:p w:rsidR="00577212" w:rsidRPr="00E741A1" w:rsidRDefault="00577212" w:rsidP="00577212">
      <w:pPr>
        <w:pStyle w:val="Paragraphedeliste"/>
        <w:numPr>
          <w:ilvl w:val="0"/>
          <w:numId w:val="6"/>
        </w:numPr>
        <w:spacing w:before="100" w:beforeAutospacing="1" w:line="240" w:lineRule="auto"/>
        <w:jc w:val="both"/>
        <w:rPr>
          <w:rFonts w:ascii="Arial" w:eastAsia="Times New Roman" w:hAnsi="Arial" w:cs="Arial"/>
          <w:lang w:eastAsia="fr-FR"/>
        </w:rPr>
      </w:pPr>
      <w:r w:rsidRPr="00E741A1">
        <w:rPr>
          <w:rFonts w:ascii="Arial" w:eastAsia="Times New Roman" w:hAnsi="Arial" w:cs="Arial"/>
          <w:lang w:eastAsia="fr-FR"/>
        </w:rPr>
        <w:t>Des directeurs qui viennent consulter le CVS, à savoir qui se mettent à l’écoute de leur CVS, sans crainte d’entendre la parole des usagers, des familles et des professionnels.</w:t>
      </w:r>
    </w:p>
    <w:p w:rsidR="00577212" w:rsidRPr="00E741A1" w:rsidRDefault="00577212" w:rsidP="00577212">
      <w:pPr>
        <w:pStyle w:val="Paragraphedeliste"/>
        <w:numPr>
          <w:ilvl w:val="0"/>
          <w:numId w:val="6"/>
        </w:numPr>
        <w:spacing w:before="100" w:beforeAutospacing="1" w:line="240" w:lineRule="auto"/>
        <w:jc w:val="both"/>
        <w:rPr>
          <w:rFonts w:ascii="Arial" w:eastAsia="Times New Roman" w:hAnsi="Arial" w:cs="Arial"/>
          <w:lang w:eastAsia="fr-FR"/>
        </w:rPr>
      </w:pPr>
      <w:r w:rsidRPr="00E741A1">
        <w:rPr>
          <w:rFonts w:ascii="Arial" w:eastAsia="Times New Roman" w:hAnsi="Arial" w:cs="Arial"/>
          <w:lang w:eastAsia="fr-FR"/>
        </w:rPr>
        <w:t>Des élus des résidents, des familles et des professionnels qui se mettent et sont aidés par leur établissement à se mettre en situation de représenter les membres de leurs collèges.</w:t>
      </w:r>
    </w:p>
    <w:p w:rsidR="00577212" w:rsidRPr="00E741A1" w:rsidRDefault="00577212" w:rsidP="00577212">
      <w:pPr>
        <w:pStyle w:val="Paragraphedeliste"/>
        <w:numPr>
          <w:ilvl w:val="0"/>
          <w:numId w:val="6"/>
        </w:numPr>
        <w:spacing w:before="100" w:beforeAutospacing="1" w:line="240" w:lineRule="auto"/>
        <w:jc w:val="both"/>
        <w:rPr>
          <w:rFonts w:ascii="Arial" w:eastAsia="Times New Roman" w:hAnsi="Arial" w:cs="Arial"/>
          <w:lang w:eastAsia="fr-FR"/>
        </w:rPr>
      </w:pPr>
      <w:r w:rsidRPr="00E741A1">
        <w:rPr>
          <w:rFonts w:ascii="Arial" w:eastAsia="Times New Roman" w:hAnsi="Arial" w:cs="Arial"/>
          <w:lang w:eastAsia="fr-FR"/>
        </w:rPr>
        <w:t>Des élus des familles capables d’animer un dialogue constructif permanent entre tous les acteurs.</w:t>
      </w:r>
    </w:p>
    <w:p w:rsidR="00577212" w:rsidRPr="00E741A1" w:rsidRDefault="00577212" w:rsidP="00577212">
      <w:pPr>
        <w:pStyle w:val="Paragraphedeliste"/>
        <w:numPr>
          <w:ilvl w:val="0"/>
          <w:numId w:val="6"/>
        </w:numPr>
        <w:spacing w:before="100" w:beforeAutospacing="1" w:line="240" w:lineRule="auto"/>
        <w:jc w:val="both"/>
        <w:rPr>
          <w:rFonts w:ascii="Arial" w:eastAsia="Times New Roman" w:hAnsi="Arial" w:cs="Arial"/>
          <w:lang w:eastAsia="fr-FR"/>
        </w:rPr>
      </w:pPr>
      <w:r w:rsidRPr="00E741A1">
        <w:rPr>
          <w:rFonts w:ascii="Arial" w:eastAsia="Times New Roman" w:hAnsi="Arial" w:cs="Arial"/>
          <w:lang w:eastAsia="fr-FR"/>
        </w:rPr>
        <w:t>Des ordres du jour établis par les présidents de CVS qui contiennent des sujets tels les projets d’accompagnement personnalisés, la qualité de vie dans l’établissement, la relation entre les mesures sécuritaires et les choix de vie, l’accompagnement de la fin de vie ou encore le respect de la vie intime etc…</w:t>
      </w:r>
    </w:p>
    <w:p w:rsidR="00577212" w:rsidRPr="00E741A1" w:rsidRDefault="00577212" w:rsidP="00577212">
      <w:pPr>
        <w:pStyle w:val="Paragraphedeliste"/>
        <w:numPr>
          <w:ilvl w:val="0"/>
          <w:numId w:val="6"/>
        </w:numPr>
        <w:spacing w:before="100" w:beforeAutospacing="1" w:line="240" w:lineRule="auto"/>
        <w:jc w:val="both"/>
        <w:rPr>
          <w:rFonts w:ascii="Arial" w:eastAsia="Times New Roman" w:hAnsi="Arial" w:cs="Arial"/>
          <w:lang w:eastAsia="fr-FR"/>
        </w:rPr>
      </w:pPr>
      <w:r w:rsidRPr="00E741A1">
        <w:rPr>
          <w:rFonts w:ascii="Arial" w:eastAsia="Times New Roman" w:hAnsi="Arial" w:cs="Arial"/>
          <w:lang w:eastAsia="fr-FR"/>
        </w:rPr>
        <w:t xml:space="preserve">Une évolution de la réglementation sur le CVS afin de mettre cette instance en accord avec les caractéristiques des usagers d’aujourd’hui et de demain. </w:t>
      </w:r>
    </w:p>
    <w:p w:rsidR="00577212" w:rsidRPr="00E741A1" w:rsidRDefault="00577212" w:rsidP="00577212">
      <w:pPr>
        <w:pStyle w:val="Paragraphedeliste"/>
        <w:numPr>
          <w:ilvl w:val="0"/>
          <w:numId w:val="6"/>
        </w:numPr>
        <w:spacing w:before="100" w:beforeAutospacing="1" w:line="240" w:lineRule="auto"/>
        <w:jc w:val="both"/>
        <w:rPr>
          <w:rFonts w:ascii="Arial" w:eastAsia="Times New Roman" w:hAnsi="Arial" w:cs="Arial"/>
          <w:lang w:eastAsia="fr-FR"/>
        </w:rPr>
      </w:pPr>
      <w:r w:rsidRPr="00E741A1">
        <w:rPr>
          <w:rFonts w:ascii="Arial" w:eastAsia="Times New Roman" w:hAnsi="Arial" w:cs="Arial"/>
          <w:lang w:eastAsia="fr-FR"/>
        </w:rPr>
        <w:t>Une évolution du dispositif de représentation et de défense des droits des usagers du champ médico-social de nature à compléter le CVS et à construire des passerelles entre le sanitaire et le médico-social.</w:t>
      </w:r>
    </w:p>
    <w:p w:rsidR="00577212" w:rsidRPr="00E741A1" w:rsidRDefault="00577212" w:rsidP="00577212">
      <w:pPr>
        <w:rPr>
          <w:rFonts w:ascii="Arial" w:hAnsi="Arial" w:cs="Arial"/>
          <w:b/>
          <w:smallCaps/>
          <w:spacing w:val="2"/>
        </w:rPr>
      </w:pPr>
      <w:r w:rsidRPr="00E741A1">
        <w:rPr>
          <w:rFonts w:ascii="Arial" w:hAnsi="Arial" w:cs="Arial"/>
          <w:b/>
          <w:smallCaps/>
          <w:spacing w:val="2"/>
        </w:rPr>
        <w:t>Pour la protection des acteurs, nos regards vers le futur nous portent vers :</w:t>
      </w:r>
    </w:p>
    <w:p w:rsidR="00577212" w:rsidRPr="00E741A1" w:rsidRDefault="00577212" w:rsidP="00577212">
      <w:pPr>
        <w:pStyle w:val="Paragraphedeliste"/>
        <w:ind w:left="360"/>
        <w:rPr>
          <w:rFonts w:ascii="Arial" w:hAnsi="Arial" w:cs="Arial"/>
          <w:spacing w:val="2"/>
        </w:rPr>
      </w:pPr>
    </w:p>
    <w:p w:rsidR="00577212" w:rsidRPr="00E741A1" w:rsidRDefault="00577212" w:rsidP="00577212">
      <w:pPr>
        <w:pStyle w:val="Paragraphedeliste"/>
        <w:numPr>
          <w:ilvl w:val="0"/>
          <w:numId w:val="7"/>
        </w:numPr>
        <w:rPr>
          <w:rFonts w:ascii="Arial" w:hAnsi="Arial" w:cs="Arial"/>
          <w:spacing w:val="2"/>
        </w:rPr>
      </w:pPr>
      <w:r w:rsidRPr="00E741A1">
        <w:rPr>
          <w:rFonts w:ascii="Arial" w:hAnsi="Arial" w:cs="Arial"/>
          <w:spacing w:val="2"/>
        </w:rPr>
        <w:t>Une absence de besoin de protection au regard de tout ce qui est dit ci-dessus.</w:t>
      </w:r>
    </w:p>
    <w:p w:rsidR="00577212" w:rsidRPr="00E741A1" w:rsidRDefault="00577212" w:rsidP="00577212">
      <w:pPr>
        <w:pStyle w:val="Paragraphedeliste"/>
        <w:numPr>
          <w:ilvl w:val="0"/>
          <w:numId w:val="7"/>
        </w:numPr>
        <w:rPr>
          <w:rFonts w:ascii="Arial" w:hAnsi="Arial" w:cs="Arial"/>
          <w:spacing w:val="2"/>
        </w:rPr>
      </w:pPr>
      <w:r w:rsidRPr="00E741A1">
        <w:rPr>
          <w:rFonts w:ascii="Arial" w:hAnsi="Arial" w:cs="Arial"/>
          <w:spacing w:val="2"/>
        </w:rPr>
        <w:t>Et si besoin, pour les usagers et les familles, un recours possible à un dispositif de représentation et de défense des droits des usagers du médico-social à construire comme cela est évoqué ci-dessus au point du CVS.</w:t>
      </w:r>
    </w:p>
    <w:p w:rsidR="00577212" w:rsidRPr="00E741A1" w:rsidRDefault="00577212" w:rsidP="00577212">
      <w:pPr>
        <w:shd w:val="clear" w:color="auto" w:fill="FFFFFF" w:themeFill="background1"/>
        <w:spacing w:before="100" w:beforeAutospacing="1"/>
        <w:jc w:val="both"/>
        <w:rPr>
          <w:rFonts w:ascii="Arial" w:hAnsi="Arial" w:cs="Arial"/>
        </w:rPr>
      </w:pPr>
      <w:r w:rsidRPr="00E741A1">
        <w:rPr>
          <w:rFonts w:ascii="Arial" w:hAnsi="Arial" w:cs="Arial"/>
        </w:rPr>
        <w:t xml:space="preserve">Note : </w:t>
      </w:r>
    </w:p>
    <w:p w:rsidR="009163AB" w:rsidRPr="00577212" w:rsidRDefault="00577212" w:rsidP="00577212">
      <w:pPr>
        <w:shd w:val="clear" w:color="auto" w:fill="F2F2F2" w:themeFill="background1" w:themeFillShade="F2"/>
        <w:spacing w:before="100" w:beforeAutospacing="1"/>
        <w:jc w:val="both"/>
        <w:rPr>
          <w:rFonts w:ascii="Arial" w:hAnsi="Arial" w:cs="Arial"/>
        </w:rPr>
      </w:pPr>
      <w:r w:rsidRPr="00E741A1">
        <w:rPr>
          <w:rFonts w:ascii="Arial" w:hAnsi="Arial" w:cs="Arial"/>
        </w:rPr>
        <w:t xml:space="preserve">Pour compléter ces regards politiques, nous invitons les lecteurs à prendre connaissance de la </w:t>
      </w:r>
      <w:hyperlink r:id="rId10" w:history="1">
        <w:r w:rsidRPr="00577212">
          <w:rPr>
            <w:rStyle w:val="Lienhypertexte"/>
            <w:rFonts w:ascii="Arial" w:hAnsi="Arial" w:cs="Arial"/>
          </w:rPr>
          <w:t>synthèse et des actes du colloque des usagers du 5 octobre 2016</w:t>
        </w:r>
      </w:hyperlink>
    </w:p>
    <w:sectPr w:rsidR="009163AB" w:rsidRPr="00577212" w:rsidSect="00577212">
      <w:headerReference w:type="even" r:id="rId11"/>
      <w:headerReference w:type="default" r:id="rId12"/>
      <w:footerReference w:type="default" r:id="rId13"/>
      <w:head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3C9" w:rsidRDefault="004E03C9" w:rsidP="00577212">
      <w:pPr>
        <w:spacing w:after="0" w:line="240" w:lineRule="auto"/>
      </w:pPr>
      <w:r>
        <w:separator/>
      </w:r>
    </w:p>
  </w:endnote>
  <w:endnote w:type="continuationSeparator" w:id="0">
    <w:p w:rsidR="004E03C9" w:rsidRDefault="004E03C9" w:rsidP="00577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212" w:rsidRDefault="00577212" w:rsidP="00577212">
    <w:pPr>
      <w:pStyle w:val="Pieddepage"/>
      <w:jc w:val="center"/>
    </w:pPr>
    <w:hyperlink r:id="rId1" w:history="1">
      <w:r w:rsidRPr="00453451">
        <w:rPr>
          <w:rStyle w:val="Lienhypertexte"/>
        </w:rPr>
        <w:t>www.fnapaef.com</w:t>
      </w:r>
    </w:hyperlink>
    <w:r>
      <w:t xml:space="preserve"> </w:t>
    </w:r>
    <w:r>
      <w:tab/>
    </w:r>
    <w:hyperlink r:id="rId2" w:history="1">
      <w:r w:rsidRPr="00453451">
        <w:rPr>
          <w:rStyle w:val="Lienhypertexte"/>
        </w:rPr>
        <w:t>fnapaef@gmail.com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3C9" w:rsidRDefault="004E03C9" w:rsidP="00577212">
      <w:pPr>
        <w:spacing w:after="0" w:line="240" w:lineRule="auto"/>
      </w:pPr>
      <w:r>
        <w:separator/>
      </w:r>
    </w:p>
  </w:footnote>
  <w:footnote w:type="continuationSeparator" w:id="0">
    <w:p w:rsidR="004E03C9" w:rsidRDefault="004E03C9" w:rsidP="005772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212" w:rsidRDefault="00577212">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5604891" o:spid="_x0000_s2052" type="#_x0000_t75" style="position:absolute;margin-left:0;margin-top:0;width:452.9pt;height:254.75pt;z-index:-251654144;mso-position-horizontal:center;mso-position-horizontal-relative:margin;mso-position-vertical:center;mso-position-vertical-relative:margin" o:allowincell="f">
          <v:imagedata r:id="rId1" o:title="logo image seule"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212" w:rsidRDefault="00577212">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5604892" o:spid="_x0000_s2053" type="#_x0000_t75" style="position:absolute;margin-left:0;margin-top:0;width:452.9pt;height:254.75pt;z-index:-251653120;mso-position-horizontal:center;mso-position-horizontal-relative:margin;mso-position-vertical:center;mso-position-vertical-relative:margin" o:allowincell="f">
          <v:imagedata r:id="rId1" o:title="logo image seule" gain="19661f" blacklevel="22938f"/>
        </v:shape>
      </w:pict>
    </w:r>
    <w:r w:rsidR="001020BB">
      <w:rPr>
        <w:noProof/>
        <w:lang w:eastAsia="fr-F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760720" cy="170815"/>
              <wp:effectExtent l="0" t="0" r="0" b="0"/>
              <wp:wrapNone/>
              <wp:docPr id="2" name="Zone de texte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7212" w:rsidRDefault="00577212">
                          <w:pPr>
                            <w:spacing w:after="0" w:line="240" w:lineRule="auto"/>
                            <w:jc w:val="right"/>
                          </w:pPr>
                          <w:r>
                            <w:t>FNAPAEF – Novembre 2016- Pour une société qui s’adapte aux personnes quel que soit leur âge</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20" o:spid="_x0000_s1033" type="#_x0000_t202" style="position:absolute;margin-left:0;margin-top:0;width:453.6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" o:allowincell="f" filled="f" stroked="f">
              <v:textbox style="mso-fit-shape-to-text:t" inset=",0,,0">
                <w:txbxContent>
                  <w:p w:rsidR="00577212" w:rsidRDefault="00577212">
                    <w:pPr>
                      <w:spacing w:after="0" w:line="240" w:lineRule="auto"/>
                      <w:jc w:val="right"/>
                    </w:pPr>
                    <w:r>
                      <w:t>FNAPAEF – Novembre 2016- Pour une société qui s’adapte aux personnes quel que soit leur âge</w:t>
                    </w:r>
                  </w:p>
                </w:txbxContent>
              </v:textbox>
              <w10:wrap anchorx="margin" anchory="margin"/>
            </v:shape>
          </w:pict>
        </mc:Fallback>
      </mc:AlternateContent>
    </w:r>
    <w:r w:rsidR="001020BB">
      <w:rPr>
        <w:noProof/>
        <w:lang w:eastAsia="fr-FR"/>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897255" cy="170815"/>
              <wp:effectExtent l="0" t="0" r="0" b="0"/>
              <wp:wrapNone/>
              <wp:docPr id="1" name="Zone de texte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 cy="170815"/>
                      </a:xfrm>
                      <a:prstGeom prst="rect">
                        <a:avLst/>
                      </a:prstGeom>
                      <a:solidFill>
                        <a:schemeClr val="accent6">
                          <a:lumMod val="60000"/>
                          <a:lumOff val="40000"/>
                        </a:schemeClr>
                      </a:solidFill>
                      <a:ln>
                        <a:noFill/>
                      </a:ln>
                    </wps:spPr>
                    <wps:txbx>
                      <w:txbxContent>
                        <w:p w:rsidR="00577212" w:rsidRDefault="00577212">
                          <w:pPr>
                            <w:spacing w:after="0" w:line="240" w:lineRule="auto"/>
                            <w:rPr>
                              <w:color w:val="FFFFFF" w:themeColor="background1"/>
                            </w:rPr>
                          </w:pPr>
                          <w:r>
                            <w:fldChar w:fldCharType="begin"/>
                          </w:r>
                          <w:r>
                            <w:instrText>PAGE   \* MERGEFORMAT</w:instrText>
                          </w:r>
                          <w:r>
                            <w:fldChar w:fldCharType="separate"/>
                          </w:r>
                          <w:r w:rsidR="001020BB" w:rsidRPr="001020BB">
                            <w:rPr>
                              <w:noProof/>
                              <w:color w:val="FFFFFF" w:themeColor="background1"/>
                            </w:rPr>
                            <w:t>4</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Zone de texte 221" o:spid="_x0000_s1034" type="#_x0000_t202" style="position:absolute;margin-left:19.45pt;margin-top:0;width:70.65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" o:allowincell="f" fillcolor="#fabf8f [1945]" stroked="f">
              <v:textbox style="mso-fit-shape-to-text:t" inset=",0,,0">
                <w:txbxContent>
                  <w:p w:rsidR="00577212" w:rsidRDefault="00577212">
                    <w:pPr>
                      <w:spacing w:after="0" w:line="240" w:lineRule="auto"/>
                      <w:rPr>
                        <w:color w:val="FFFFFF" w:themeColor="background1"/>
                      </w:rPr>
                    </w:pPr>
                    <w:r>
                      <w:fldChar w:fldCharType="begin"/>
                    </w:r>
                    <w:r>
                      <w:instrText>PAGE   \* MERGEFORMAT</w:instrText>
                    </w:r>
                    <w:r>
                      <w:fldChar w:fldCharType="separate"/>
                    </w:r>
                    <w:r w:rsidR="001020BB" w:rsidRPr="001020BB">
                      <w:rPr>
                        <w:noProof/>
                        <w:color w:val="FFFFFF" w:themeColor="background1"/>
                      </w:rPr>
                      <w:t>4</w:t>
                    </w:r>
                    <w:r>
                      <w:rPr>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212" w:rsidRDefault="00577212">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5604890" o:spid="_x0000_s2051" type="#_x0000_t75" style="position:absolute;margin-left:0;margin-top:0;width:452.9pt;height:254.75pt;z-index:-251655168;mso-position-horizontal:center;mso-position-horizontal-relative:margin;mso-position-vertical:center;mso-position-vertical-relative:margin" o:allowincell="f">
          <v:imagedata r:id="rId1" o:title="logo image seule"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6FCF"/>
    <w:multiLevelType w:val="hybridMultilevel"/>
    <w:tmpl w:val="3F40C47A"/>
    <w:lvl w:ilvl="0" w:tplc="52B69C2E">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22152DC5"/>
    <w:multiLevelType w:val="hybridMultilevel"/>
    <w:tmpl w:val="46F8E472"/>
    <w:lvl w:ilvl="0" w:tplc="52B69C2E">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26040E3B"/>
    <w:multiLevelType w:val="hybridMultilevel"/>
    <w:tmpl w:val="6404749E"/>
    <w:lvl w:ilvl="0" w:tplc="52B69C2E">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2D9A2214"/>
    <w:multiLevelType w:val="hybridMultilevel"/>
    <w:tmpl w:val="16C274F2"/>
    <w:lvl w:ilvl="0" w:tplc="52B69C2E">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2E9E2DE9"/>
    <w:multiLevelType w:val="hybridMultilevel"/>
    <w:tmpl w:val="1F0A24B2"/>
    <w:lvl w:ilvl="0" w:tplc="52B69C2E">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43473C93"/>
    <w:multiLevelType w:val="hybridMultilevel"/>
    <w:tmpl w:val="0A9C495A"/>
    <w:lvl w:ilvl="0" w:tplc="52B69C2E">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521C5370"/>
    <w:multiLevelType w:val="hybridMultilevel"/>
    <w:tmpl w:val="8B26C6A2"/>
    <w:lvl w:ilvl="0" w:tplc="52B69C2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0"/>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212"/>
    <w:rsid w:val="001020BB"/>
    <w:rsid w:val="004E03C9"/>
    <w:rsid w:val="00577212"/>
    <w:rsid w:val="009163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686502A"/>
  <w15:chartTrackingRefBased/>
  <w15:docId w15:val="{04E76D83-B1C0-402E-849D-7FC9E7195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77212"/>
    <w:pPr>
      <w:ind w:left="720"/>
      <w:contextualSpacing/>
    </w:pPr>
  </w:style>
  <w:style w:type="character" w:styleId="Lienhypertexte">
    <w:name w:val="Hyperlink"/>
    <w:basedOn w:val="Policepardfaut"/>
    <w:uiPriority w:val="99"/>
    <w:unhideWhenUsed/>
    <w:rsid w:val="00577212"/>
    <w:rPr>
      <w:color w:val="0000FF" w:themeColor="hyperlink"/>
      <w:u w:val="single"/>
    </w:rPr>
  </w:style>
  <w:style w:type="paragraph" w:styleId="Sansinterligne">
    <w:name w:val="No Spacing"/>
    <w:link w:val="SansinterligneCar"/>
    <w:uiPriority w:val="1"/>
    <w:qFormat/>
    <w:rsid w:val="00577212"/>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577212"/>
    <w:rPr>
      <w:rFonts w:eastAsiaTheme="minorEastAsia"/>
      <w:lang w:eastAsia="fr-FR"/>
    </w:rPr>
  </w:style>
  <w:style w:type="paragraph" w:styleId="En-tte">
    <w:name w:val="header"/>
    <w:basedOn w:val="Normal"/>
    <w:link w:val="En-tteCar"/>
    <w:uiPriority w:val="99"/>
    <w:unhideWhenUsed/>
    <w:rsid w:val="00577212"/>
    <w:pPr>
      <w:tabs>
        <w:tab w:val="center" w:pos="4536"/>
        <w:tab w:val="right" w:pos="9072"/>
      </w:tabs>
      <w:spacing w:after="0" w:line="240" w:lineRule="auto"/>
    </w:pPr>
  </w:style>
  <w:style w:type="character" w:customStyle="1" w:styleId="En-tteCar">
    <w:name w:val="En-tête Car"/>
    <w:basedOn w:val="Policepardfaut"/>
    <w:link w:val="En-tte"/>
    <w:uiPriority w:val="99"/>
    <w:rsid w:val="00577212"/>
  </w:style>
  <w:style w:type="paragraph" w:styleId="Pieddepage">
    <w:name w:val="footer"/>
    <w:basedOn w:val="Normal"/>
    <w:link w:val="PieddepageCar"/>
    <w:uiPriority w:val="99"/>
    <w:unhideWhenUsed/>
    <w:rsid w:val="0057721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77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napaef.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napaef.com"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napaef.com/colloque-national-programme-inscrip"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mailto:fnapaef@gmail.com" TargetMode="External"/><Relationship Id="rId1" Type="http://schemas.openxmlformats.org/officeDocument/2006/relationships/hyperlink" Target="http://www.fnapae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1325</Words>
  <Characters>7291</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dc:creator>
  <cp:keywords/>
  <dc:description/>
  <cp:lastModifiedBy>joseph</cp:lastModifiedBy>
  <cp:revision>1</cp:revision>
  <dcterms:created xsi:type="dcterms:W3CDTF">2016-11-16T18:27:00Z</dcterms:created>
  <dcterms:modified xsi:type="dcterms:W3CDTF">2016-11-16T18:40:00Z</dcterms:modified>
</cp:coreProperties>
</file>